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"/>
        <w:gridCol w:w="460"/>
        <w:gridCol w:w="964"/>
        <w:gridCol w:w="35"/>
        <w:gridCol w:w="134"/>
        <w:gridCol w:w="721"/>
        <w:gridCol w:w="326"/>
        <w:gridCol w:w="533"/>
        <w:gridCol w:w="214"/>
        <w:gridCol w:w="1081"/>
        <w:gridCol w:w="778"/>
        <w:gridCol w:w="475"/>
        <w:gridCol w:w="29"/>
        <w:gridCol w:w="20"/>
        <w:gridCol w:w="1207"/>
        <w:gridCol w:w="20"/>
        <w:gridCol w:w="96"/>
        <w:gridCol w:w="1347"/>
        <w:gridCol w:w="20"/>
        <w:gridCol w:w="268"/>
        <w:gridCol w:w="20"/>
        <w:gridCol w:w="446"/>
        <w:gridCol w:w="20"/>
        <w:gridCol w:w="181"/>
        <w:gridCol w:w="58"/>
        <w:gridCol w:w="250"/>
        <w:gridCol w:w="61"/>
        <w:gridCol w:w="41"/>
        <w:gridCol w:w="77"/>
      </w:tblGrid>
      <w:tr w:rsidR="000A054B" w:rsidRPr="000A054B" w:rsidTr="002D7582">
        <w:trPr>
          <w:gridAfter w:val="7"/>
          <w:wAfter w:w="688" w:type="dxa"/>
          <w:trHeight w:val="283"/>
        </w:trPr>
        <w:tc>
          <w:tcPr>
            <w:tcW w:w="41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60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64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735" w:type="dxa"/>
            <w:gridSpan w:val="18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0A054B" w:rsidRPr="000A054B" w:rsidTr="008A1FDE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A054B" w:rsidRPr="000A054B" w:rsidRDefault="00366C59" w:rsidP="000A054B">
                  <w:pPr>
                    <w:spacing w:after="0" w:line="36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А</w:t>
                  </w:r>
                  <w:r w:rsidR="000A054B" w:rsidRPr="000A05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:rsidR="000A054B" w:rsidRPr="000A054B" w:rsidRDefault="000A054B" w:rsidP="000A054B">
                  <w:pPr>
                    <w:spacing w:after="0" w:line="36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0A05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:rsidR="000A054B" w:rsidRPr="000A054B" w:rsidRDefault="000A054B" w:rsidP="000A05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66C5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54B" w:rsidRPr="000A054B" w:rsidTr="002D7582">
        <w:trPr>
          <w:gridAfter w:val="7"/>
          <w:wAfter w:w="688" w:type="dxa"/>
          <w:trHeight w:val="509"/>
        </w:trPr>
        <w:tc>
          <w:tcPr>
            <w:tcW w:w="1500" w:type="dxa"/>
            <w:gridSpan w:val="4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7"/>
            </w:tblGrid>
            <w:tr w:rsidR="000A054B" w:rsidRPr="000A054B" w:rsidTr="008A1FDE">
              <w:trPr>
                <w:trHeight w:val="1694"/>
              </w:trPr>
              <w:tc>
                <w:tcPr>
                  <w:tcW w:w="56" w:type="dxa"/>
                  <w:hideMark/>
                </w:tcPr>
                <w:p w:rsidR="000A054B" w:rsidRPr="000A054B" w:rsidRDefault="006C3219" w:rsidP="000A05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6C3219">
                    <w:rPr>
                      <w:rFonts w:ascii="Calibri" w:eastAsia="Calibri" w:hAnsi="Calibri" w:cs="Times New Roman"/>
                      <w:noProof/>
                      <w:lang w:eastAsia="ru-RU"/>
                    </w:rPr>
                    <w:drawing>
                      <wp:inline distT="0" distB="0" distL="0" distR="0" wp14:anchorId="7F1FDC9B" wp14:editId="045F1B5A">
                        <wp:extent cx="893445" cy="1254760"/>
                        <wp:effectExtent l="0" t="0" r="0" b="0"/>
                        <wp:docPr id="5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3445" cy="1254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8"/>
            <w:vMerge/>
            <w:vAlign w:val="center"/>
            <w:hideMark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54B" w:rsidRPr="000A054B" w:rsidTr="002D7582">
        <w:trPr>
          <w:gridAfter w:val="6"/>
          <w:wAfter w:w="668" w:type="dxa"/>
          <w:trHeight w:val="283"/>
        </w:trPr>
        <w:tc>
          <w:tcPr>
            <w:tcW w:w="0" w:type="auto"/>
            <w:gridSpan w:val="4"/>
            <w:vMerge/>
            <w:vAlign w:val="center"/>
            <w:hideMark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80" w:type="dxa"/>
            <w:gridSpan w:val="3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95" w:type="dxa"/>
            <w:gridSpan w:val="2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82" w:type="dxa"/>
            <w:gridSpan w:val="3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27" w:type="dxa"/>
            <w:gridSpan w:val="2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63" w:type="dxa"/>
            <w:gridSpan w:val="3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88" w:type="dxa"/>
            <w:gridSpan w:val="2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66" w:type="dxa"/>
            <w:gridSpan w:val="2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0A054B" w:rsidRPr="000A054B" w:rsidTr="002D7582">
        <w:trPr>
          <w:gridAfter w:val="5"/>
          <w:wAfter w:w="487" w:type="dxa"/>
          <w:trHeight w:val="425"/>
        </w:trPr>
        <w:tc>
          <w:tcPr>
            <w:tcW w:w="41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60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64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4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80" w:type="dxa"/>
            <w:gridSpan w:val="3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95" w:type="dxa"/>
            <w:gridSpan w:val="2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82" w:type="dxa"/>
            <w:gridSpan w:val="3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45" w:type="dxa"/>
            <w:gridSpan w:val="11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14"/>
            </w:tblGrid>
            <w:tr w:rsidR="000A054B" w:rsidRPr="000A054B" w:rsidTr="008A1FDE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054B" w:rsidRPr="000A054B" w:rsidRDefault="000A054B" w:rsidP="000A05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54B" w:rsidRPr="000A054B" w:rsidTr="002D7582">
        <w:trPr>
          <w:gridAfter w:val="1"/>
          <w:wAfter w:w="77" w:type="dxa"/>
          <w:trHeight w:val="425"/>
        </w:trPr>
        <w:tc>
          <w:tcPr>
            <w:tcW w:w="41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60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64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4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80" w:type="dxa"/>
            <w:gridSpan w:val="3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95" w:type="dxa"/>
            <w:gridSpan w:val="2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82" w:type="dxa"/>
            <w:gridSpan w:val="3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055" w:type="dxa"/>
            <w:gridSpan w:val="1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5"/>
            </w:tblGrid>
            <w:tr w:rsidR="000A054B" w:rsidRPr="000A054B" w:rsidTr="008A1FDE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054B" w:rsidRPr="00F3243C" w:rsidRDefault="000A054B" w:rsidP="000A054B">
                  <w:pPr>
                    <w:tabs>
                      <w:tab w:val="left" w:pos="5103"/>
                      <w:tab w:val="left" w:pos="666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E30C0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УТВЕРЖДАЮ </w:t>
                  </w:r>
                  <w:r w:rsidRPr="00DE30C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 </w:t>
                  </w:r>
                  <w:r w:rsidRPr="00F3243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             </w:t>
                  </w:r>
                  <w:r w:rsidR="002457A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Проректор</w:t>
                  </w:r>
                  <w:r w:rsidRPr="00F3243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по учебной работе</w:t>
                  </w:r>
                </w:p>
                <w:p w:rsidR="000A054B" w:rsidRPr="00F3243C" w:rsidRDefault="00366C59" w:rsidP="000A054B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41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6C59">
                    <w:rPr>
                      <w:noProof/>
                      <w:u w:val="single"/>
                      <w:lang w:eastAsia="ru-RU"/>
                    </w:rPr>
                    <w:drawing>
                      <wp:inline distT="0" distB="0" distL="0" distR="0" wp14:anchorId="50C81257" wp14:editId="26748400">
                        <wp:extent cx="508884" cy="214685"/>
                        <wp:effectExtent l="0" t="0" r="571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9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263" cy="2177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A054B" w:rsidRPr="00F3243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Л.В. </w:t>
                  </w:r>
                  <w:proofErr w:type="spellStart"/>
                  <w:r w:rsidR="000A054B" w:rsidRPr="00F3243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Ватлина</w:t>
                  </w:r>
                  <w:proofErr w:type="spellEnd"/>
                  <w:r w:rsidR="000A054B" w:rsidRPr="00F3243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          </w:t>
                  </w:r>
                  <w:r w:rsidR="00A741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</w:t>
                  </w:r>
                  <w:r w:rsidR="002457A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28</w:t>
                  </w:r>
                  <w:r w:rsidR="00F3243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2457A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мая</w:t>
                  </w:r>
                  <w:r w:rsidR="00F3243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202</w:t>
                  </w:r>
                  <w:r w:rsidR="002457A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  <w:r w:rsidR="000A054B" w:rsidRPr="00F3243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  <w:p w:rsidR="000A054B" w:rsidRPr="00F3243C" w:rsidRDefault="000A054B" w:rsidP="000A05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54B" w:rsidRPr="000A054B" w:rsidTr="002D7582">
        <w:trPr>
          <w:gridAfter w:val="6"/>
          <w:wAfter w:w="668" w:type="dxa"/>
          <w:trHeight w:val="708"/>
        </w:trPr>
        <w:tc>
          <w:tcPr>
            <w:tcW w:w="41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60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4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4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80" w:type="dxa"/>
            <w:gridSpan w:val="3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95" w:type="dxa"/>
            <w:gridSpan w:val="2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82" w:type="dxa"/>
            <w:gridSpan w:val="3"/>
          </w:tcPr>
          <w:p w:rsid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3243C" w:rsidRDefault="00F3243C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3243C" w:rsidRPr="000A054B" w:rsidRDefault="00F3243C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  <w:gridSpan w:val="2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gridSpan w:val="3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66" w:type="dxa"/>
            <w:gridSpan w:val="2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A054B" w:rsidRPr="000A054B" w:rsidTr="002D7582">
        <w:trPr>
          <w:gridAfter w:val="4"/>
          <w:wAfter w:w="429" w:type="dxa"/>
          <w:trHeight w:val="425"/>
        </w:trPr>
        <w:tc>
          <w:tcPr>
            <w:tcW w:w="41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60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993" w:type="dxa"/>
            <w:gridSpan w:val="2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97"/>
            </w:tblGrid>
            <w:tr w:rsidR="000A054B" w:rsidRPr="000A054B" w:rsidTr="008A1FDE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A054B" w:rsidRPr="000A054B" w:rsidRDefault="000A054B" w:rsidP="000A05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54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РАБОЧАЯ ПРОГРАММА ПРОФЕССИОНАЛЬНОГО МОДУЛЯ</w:t>
                  </w:r>
                </w:p>
              </w:tc>
            </w:tr>
          </w:tbl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54B" w:rsidRPr="000A054B" w:rsidTr="002D7582">
        <w:trPr>
          <w:gridAfter w:val="2"/>
          <w:wAfter w:w="118" w:type="dxa"/>
          <w:trHeight w:val="425"/>
        </w:trPr>
        <w:tc>
          <w:tcPr>
            <w:tcW w:w="41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764" w:type="dxa"/>
            <w:gridSpan w:val="26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0A054B" w:rsidRPr="000A054B" w:rsidTr="008A1FD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A054B" w:rsidRPr="000A054B" w:rsidRDefault="000A054B" w:rsidP="000A054B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0A054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ПМ.03 Организация и контроль текущей деятельности сотрудников службы обслуживания и эксплуатации номерного фонда</w:t>
                  </w:r>
                </w:p>
                <w:p w:rsidR="000A054B" w:rsidRPr="000A054B" w:rsidRDefault="000A054B" w:rsidP="00F3243C">
                  <w:pPr>
                    <w:spacing w:before="240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A054B" w:rsidRPr="000A054B" w:rsidRDefault="000A054B" w:rsidP="00F3243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054B" w:rsidRPr="000A054B" w:rsidTr="002D7582">
        <w:trPr>
          <w:gridAfter w:val="2"/>
          <w:wAfter w:w="118" w:type="dxa"/>
          <w:trHeight w:val="425"/>
        </w:trPr>
        <w:tc>
          <w:tcPr>
            <w:tcW w:w="41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auto"/>
            <w:gridSpan w:val="26"/>
            <w:vMerge/>
            <w:vAlign w:val="center"/>
            <w:hideMark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A054B" w:rsidRPr="000A054B" w:rsidTr="002D7582">
        <w:trPr>
          <w:gridAfter w:val="2"/>
          <w:wAfter w:w="118" w:type="dxa"/>
          <w:trHeight w:val="245"/>
        </w:trPr>
        <w:tc>
          <w:tcPr>
            <w:tcW w:w="41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auto"/>
            <w:gridSpan w:val="26"/>
            <w:vMerge/>
            <w:vAlign w:val="center"/>
            <w:hideMark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A054B" w:rsidRPr="000A054B" w:rsidTr="002D7582">
        <w:trPr>
          <w:gridAfter w:val="2"/>
          <w:wAfter w:w="118" w:type="dxa"/>
          <w:trHeight w:val="500"/>
        </w:trPr>
        <w:tc>
          <w:tcPr>
            <w:tcW w:w="9805" w:type="dxa"/>
            <w:gridSpan w:val="2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0A054B" w:rsidRPr="000A054B" w:rsidTr="008A1FDE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054B" w:rsidRPr="000A054B" w:rsidRDefault="000A054B" w:rsidP="000A054B">
                  <w:pPr>
                    <w:shd w:val="clear" w:color="auto" w:fill="FFFFFF"/>
                    <w:tabs>
                      <w:tab w:val="left" w:leader="underscore" w:pos="2002"/>
                      <w:tab w:val="left" w:leader="underscore" w:pos="322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0A054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по специальности</w:t>
                  </w:r>
                  <w:r w:rsidRPr="000A054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0A054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br/>
                    <w:t>43.02.14 Гостиничное дело</w:t>
                  </w:r>
                </w:p>
                <w:p w:rsidR="000A054B" w:rsidRPr="000A054B" w:rsidRDefault="000A054B" w:rsidP="000A05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0A054B" w:rsidRPr="000A054B" w:rsidRDefault="000A054B" w:rsidP="000A054B">
                  <w:pPr>
                    <w:shd w:val="clear" w:color="auto" w:fill="FFFFFF"/>
                    <w:tabs>
                      <w:tab w:val="left" w:leader="underscore" w:pos="2002"/>
                      <w:tab w:val="left" w:leader="underscore" w:pos="322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3243C" w:rsidRDefault="000A054B" w:rsidP="000A05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A054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Квалификация выпускника:</w:t>
                  </w:r>
                </w:p>
                <w:p w:rsidR="000A054B" w:rsidRPr="000A054B" w:rsidRDefault="000A054B" w:rsidP="000A05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A054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Специалист по гостеприимству</w:t>
                  </w:r>
                </w:p>
                <w:p w:rsidR="000A054B" w:rsidRPr="000A054B" w:rsidRDefault="000A054B" w:rsidP="000A054B">
                  <w:pPr>
                    <w:shd w:val="clear" w:color="auto" w:fill="FFFFFF"/>
                    <w:tabs>
                      <w:tab w:val="left" w:leader="underscore" w:pos="2002"/>
                      <w:tab w:val="left" w:leader="underscore" w:pos="322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0A054B" w:rsidRPr="000A054B" w:rsidRDefault="000A054B" w:rsidP="000A05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54B" w:rsidRPr="000A054B" w:rsidTr="002D7582">
        <w:trPr>
          <w:gridAfter w:val="7"/>
          <w:wAfter w:w="688" w:type="dxa"/>
          <w:trHeight w:val="306"/>
        </w:trPr>
        <w:tc>
          <w:tcPr>
            <w:tcW w:w="41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  <w:bookmarkStart w:id="0" w:name="_GoBack" w:colFirst="2" w:colLast="7"/>
          </w:p>
        </w:tc>
        <w:tc>
          <w:tcPr>
            <w:tcW w:w="460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4" w:type="dxa"/>
          </w:tcPr>
          <w:p w:rsidR="000A054B" w:rsidRPr="009E42F9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0A054B" w:rsidRPr="009E42F9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" w:type="dxa"/>
          </w:tcPr>
          <w:p w:rsidR="000A054B" w:rsidRPr="009E42F9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3"/>
          </w:tcPr>
          <w:p w:rsidR="000A054B" w:rsidRPr="009E42F9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5" w:type="dxa"/>
            <w:gridSpan w:val="2"/>
          </w:tcPr>
          <w:p w:rsidR="000A054B" w:rsidRPr="009E42F9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gridSpan w:val="2"/>
          </w:tcPr>
          <w:p w:rsidR="000A054B" w:rsidRPr="009E42F9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  <w:gridSpan w:val="2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gridSpan w:val="3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66" w:type="dxa"/>
            <w:gridSpan w:val="2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A054B" w:rsidRPr="000A054B" w:rsidTr="002D7582">
        <w:trPr>
          <w:gridAfter w:val="2"/>
          <w:wAfter w:w="118" w:type="dxa"/>
          <w:trHeight w:val="500"/>
        </w:trPr>
        <w:tc>
          <w:tcPr>
            <w:tcW w:w="9805" w:type="dxa"/>
            <w:gridSpan w:val="27"/>
          </w:tcPr>
          <w:p w:rsidR="000A054B" w:rsidRPr="009E42F9" w:rsidRDefault="009E42F9" w:rsidP="009E4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2F9">
              <w:rPr>
                <w:rFonts w:ascii="Times New Roman" w:hAnsi="Times New Roman" w:cs="Times New Roman"/>
                <w:sz w:val="28"/>
                <w:szCs w:val="28"/>
              </w:rPr>
              <w:t>Год начала подготовки: 2022</w:t>
            </w:r>
          </w:p>
        </w:tc>
      </w:tr>
      <w:bookmarkEnd w:id="0"/>
      <w:tr w:rsidR="000A054B" w:rsidRPr="000A054B" w:rsidTr="002D7582">
        <w:trPr>
          <w:gridAfter w:val="7"/>
          <w:wAfter w:w="688" w:type="dxa"/>
          <w:trHeight w:val="343"/>
        </w:trPr>
        <w:tc>
          <w:tcPr>
            <w:tcW w:w="41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60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4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4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80" w:type="dxa"/>
            <w:gridSpan w:val="3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95" w:type="dxa"/>
            <w:gridSpan w:val="2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53" w:type="dxa"/>
            <w:gridSpan w:val="2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  <w:gridSpan w:val="2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gridSpan w:val="3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66" w:type="dxa"/>
            <w:gridSpan w:val="2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A054B" w:rsidRPr="000A054B" w:rsidTr="002D7582">
        <w:trPr>
          <w:gridAfter w:val="2"/>
          <w:wAfter w:w="118" w:type="dxa"/>
          <w:trHeight w:val="425"/>
        </w:trPr>
        <w:tc>
          <w:tcPr>
            <w:tcW w:w="41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764" w:type="dxa"/>
            <w:gridSpan w:val="26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3243C" w:rsidRDefault="00F3243C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3243C" w:rsidRDefault="00F3243C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3243C" w:rsidRDefault="00F3243C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582" w:rsidRDefault="002D7582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582" w:rsidRPr="000A054B" w:rsidRDefault="002D7582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54B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</w:t>
            </w:r>
          </w:p>
          <w:p w:rsidR="000A054B" w:rsidRPr="000A054B" w:rsidRDefault="00F3243C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2457A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0A054B" w:rsidRPr="000A054B" w:rsidRDefault="000A054B" w:rsidP="00B07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054B" w:rsidRPr="000A054B" w:rsidTr="002D7582">
        <w:trPr>
          <w:trHeight w:val="425"/>
        </w:trPr>
        <w:tc>
          <w:tcPr>
            <w:tcW w:w="9923" w:type="dxa"/>
            <w:gridSpan w:val="2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A054B" w:rsidRPr="000A054B" w:rsidTr="008A1F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A054B" w:rsidRPr="000A054B" w:rsidRDefault="000A054B" w:rsidP="000A054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A054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lastRenderedPageBreak/>
                    <w:t xml:space="preserve">     Рабочая программа профессионального модуля ПМ.03 Организация и контроль текущей деятельности сотрудников службы обслуживания и эксплуатации номерного фонда составлена в соответствии с требованиями Федерального государственного образовательного стандарта по специальности </w:t>
                  </w:r>
                  <w:r w:rsidRPr="000A054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43.02.14 Гостиничное дело</w:t>
                  </w:r>
                  <w:r w:rsidRPr="000A054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утвержденного приказом </w:t>
                  </w:r>
                  <w:proofErr w:type="spellStart"/>
                  <w:r w:rsidRPr="000A054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Минобрнауки</w:t>
                  </w:r>
                  <w:proofErr w:type="spellEnd"/>
                  <w:r w:rsidRPr="000A054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Российской Федерации от 09.12.2016 № 1552.</w:t>
                  </w:r>
                </w:p>
              </w:tc>
            </w:tr>
          </w:tbl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54B" w:rsidRPr="000A054B" w:rsidTr="002D7582">
        <w:trPr>
          <w:gridAfter w:val="3"/>
          <w:wAfter w:w="179" w:type="dxa"/>
          <w:trHeight w:val="463"/>
        </w:trPr>
        <w:tc>
          <w:tcPr>
            <w:tcW w:w="2355" w:type="dxa"/>
            <w:gridSpan w:val="6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6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47" w:type="dxa"/>
            <w:gridSpan w:val="2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59" w:type="dxa"/>
            <w:gridSpan w:val="2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47" w:type="dxa"/>
            <w:gridSpan w:val="6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10" w:type="dxa"/>
            <w:gridSpan w:val="9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A054B" w:rsidRPr="000A054B" w:rsidTr="002D7582">
        <w:trPr>
          <w:trHeight w:val="639"/>
        </w:trPr>
        <w:tc>
          <w:tcPr>
            <w:tcW w:w="9923" w:type="dxa"/>
            <w:gridSpan w:val="29"/>
            <w:hideMark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99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3"/>
            </w:tblGrid>
            <w:tr w:rsidR="000A054B" w:rsidRPr="000A054B" w:rsidTr="008A1FDE">
              <w:trPr>
                <w:trHeight w:val="345"/>
              </w:trPr>
              <w:tc>
                <w:tcPr>
                  <w:tcW w:w="992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054B" w:rsidRPr="000A054B" w:rsidRDefault="00DE30C0" w:rsidP="000A054B">
                  <w:pPr>
                    <w:tabs>
                      <w:tab w:val="left" w:pos="6097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eastAsia="ru-RU"/>
                    </w:rPr>
                    <w:t>РАЗРАБОТЧИКИ</w:t>
                  </w:r>
                  <w:r w:rsidR="000A054B" w:rsidRPr="000A054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: </w:t>
                  </w:r>
                  <w:r w:rsidR="000A054B" w:rsidRPr="000A054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eastAsia="ru-RU"/>
                    </w:rPr>
                    <w:tab/>
                  </w:r>
                </w:p>
                <w:p w:rsidR="000A054B" w:rsidRPr="000A054B" w:rsidRDefault="000A054B" w:rsidP="003117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0A054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О. В. Балашова, преподаватель кафедры сервиса и туризма</w:t>
                  </w:r>
                </w:p>
                <w:p w:rsidR="000A054B" w:rsidRPr="000A054B" w:rsidRDefault="000A054B" w:rsidP="003117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0A054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Ю.В. </w:t>
                  </w:r>
                  <w:proofErr w:type="spellStart"/>
                  <w:r w:rsidRPr="000A054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Воронович</w:t>
                  </w:r>
                  <w:proofErr w:type="spellEnd"/>
                  <w:r w:rsidRPr="000A054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, ассистент кафедры иностранных языков и русской филологии</w:t>
                  </w:r>
                </w:p>
                <w:p w:rsidR="000A054B" w:rsidRPr="000A054B" w:rsidRDefault="000A054B" w:rsidP="000A05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</w:p>
                <w:p w:rsidR="000A054B" w:rsidRPr="000A054B" w:rsidRDefault="000A054B" w:rsidP="000A05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54B" w:rsidRPr="000A054B" w:rsidTr="002D7582">
        <w:trPr>
          <w:trHeight w:val="5578"/>
        </w:trPr>
        <w:tc>
          <w:tcPr>
            <w:tcW w:w="9923" w:type="dxa"/>
            <w:gridSpan w:val="29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8"/>
            </w:tblGrid>
            <w:tr w:rsidR="000A054B" w:rsidRPr="000A054B" w:rsidTr="008A1FDE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A054B" w:rsidRPr="000A054B" w:rsidRDefault="000A054B" w:rsidP="000A05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A054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  <w:lang w:val="en-US"/>
                    </w:rPr>
                    <w:t>РЕЦЕНЗЕНТ</w:t>
                  </w:r>
                  <w:r w:rsidRPr="000A054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Ы:</w:t>
                  </w:r>
                </w:p>
              </w:tc>
            </w:tr>
          </w:tbl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A054B" w:rsidRPr="000A054B" w:rsidTr="008A1F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054B" w:rsidRPr="000A054B" w:rsidRDefault="000A054B" w:rsidP="003117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0A054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Н.Н. Архипова, преподаватель кафедры сервиса и туризма</w:t>
                  </w:r>
                </w:p>
                <w:p w:rsidR="000A054B" w:rsidRPr="000A054B" w:rsidRDefault="000A054B" w:rsidP="003117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0A054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О.Ю</w:t>
                  </w:r>
                  <w:r w:rsidR="00B077B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r w:rsidRPr="000A054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proofErr w:type="spellStart"/>
                  <w:r w:rsidRPr="000A054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Чирейкина</w:t>
                  </w:r>
                  <w:proofErr w:type="spellEnd"/>
                  <w:r w:rsidRPr="000A054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., канд. </w:t>
                  </w:r>
                  <w:proofErr w:type="spellStart"/>
                  <w:r w:rsidRPr="000A054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филол</w:t>
                  </w:r>
                  <w:proofErr w:type="spellEnd"/>
                  <w:r w:rsidRPr="000A054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. наук, доцент </w:t>
                  </w:r>
                  <w:r w:rsidRPr="000A054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кафедры </w:t>
                  </w:r>
                  <w:r w:rsidRPr="000A054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иностранных языков и русской филологии</w:t>
                  </w:r>
                </w:p>
                <w:p w:rsidR="000A054B" w:rsidRPr="000A054B" w:rsidRDefault="000A054B" w:rsidP="000A05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A054B" w:rsidRPr="002D7582" w:rsidRDefault="000A054B" w:rsidP="002D7582">
            <w:pPr>
              <w:tabs>
                <w:tab w:val="left" w:pos="103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054B" w:rsidRPr="000A054B" w:rsidTr="002D7582">
        <w:trPr>
          <w:gridAfter w:val="3"/>
          <w:wAfter w:w="179" w:type="dxa"/>
          <w:trHeight w:val="103"/>
        </w:trPr>
        <w:tc>
          <w:tcPr>
            <w:tcW w:w="2355" w:type="dxa"/>
            <w:gridSpan w:val="6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6" w:type="dxa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47" w:type="dxa"/>
            <w:gridSpan w:val="2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59" w:type="dxa"/>
            <w:gridSpan w:val="2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47" w:type="dxa"/>
            <w:gridSpan w:val="6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10" w:type="dxa"/>
            <w:gridSpan w:val="9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A054B" w:rsidRPr="000A054B" w:rsidTr="002D7582">
        <w:trPr>
          <w:trHeight w:val="425"/>
        </w:trPr>
        <w:tc>
          <w:tcPr>
            <w:tcW w:w="9923" w:type="dxa"/>
            <w:gridSpan w:val="2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A054B" w:rsidRPr="000A054B" w:rsidTr="008A1F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A054B" w:rsidRPr="000A054B" w:rsidRDefault="000A054B" w:rsidP="000A054B">
                  <w:pPr>
                    <w:spacing w:after="0" w:line="240" w:lineRule="auto"/>
                    <w:ind w:firstLine="52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A054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Рабочая программа профессионального модуля ПМ.03 Организация и контроль текущей деятельности сотрудников службы обслуживания и эксплуатации номерного фонда </w:t>
                  </w:r>
                  <w:proofErr w:type="gramStart"/>
                  <w:r w:rsidRPr="000A054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рассмотрена и одобрена</w:t>
                  </w:r>
                  <w:proofErr w:type="gramEnd"/>
                  <w:r w:rsidRPr="000A054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на заседании  кафедр:</w:t>
                  </w:r>
                </w:p>
                <w:p w:rsidR="000A054B" w:rsidRPr="000A054B" w:rsidRDefault="000A054B" w:rsidP="002D7582">
                  <w:pPr>
                    <w:spacing w:after="0" w:line="240" w:lineRule="auto"/>
                    <w:ind w:firstLine="52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A054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 сервиса и туризма</w:t>
                  </w:r>
                  <w:r w:rsidR="00461FB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протокол от </w:t>
                  </w:r>
                  <w:r w:rsidR="002457A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28 мая</w:t>
                  </w:r>
                  <w:r w:rsidR="00461FB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202</w:t>
                  </w:r>
                  <w:r w:rsidR="002457A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="002D758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г., № </w:t>
                  </w:r>
                  <w:r w:rsidR="002457A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</w:t>
                  </w:r>
                  <w:r w:rsidRPr="000A054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0A054B" w:rsidRPr="000A054B" w:rsidRDefault="000A054B" w:rsidP="00A74187">
                  <w:pPr>
                    <w:spacing w:after="0" w:line="240" w:lineRule="auto"/>
                    <w:ind w:firstLine="52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A054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иностранных язык</w:t>
                  </w:r>
                  <w:r w:rsidR="00461FB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ов и русской филологии от </w:t>
                  </w:r>
                  <w:r w:rsidR="002457A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28 мая 2025 г., № 8</w:t>
                  </w:r>
                  <w:r w:rsidR="002D758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</w:tr>
          </w:tbl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054B" w:rsidRPr="000A054B" w:rsidTr="002D7582">
        <w:trPr>
          <w:trHeight w:val="425"/>
        </w:trPr>
        <w:tc>
          <w:tcPr>
            <w:tcW w:w="9923" w:type="dxa"/>
            <w:gridSpan w:val="2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A054B" w:rsidRPr="000A054B" w:rsidTr="008A1F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054B" w:rsidRPr="000A054B" w:rsidRDefault="000A054B" w:rsidP="000A05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054B" w:rsidRPr="000A054B" w:rsidTr="002D7582">
        <w:trPr>
          <w:trHeight w:val="425"/>
        </w:trPr>
        <w:tc>
          <w:tcPr>
            <w:tcW w:w="9923" w:type="dxa"/>
            <w:gridSpan w:val="2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A054B" w:rsidRPr="000A054B" w:rsidTr="008A1F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054B" w:rsidRPr="000A054B" w:rsidRDefault="000A054B" w:rsidP="000A054B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A054B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Заведующий кафедрой</w:t>
                  </w:r>
                </w:p>
                <w:p w:rsidR="000A054B" w:rsidRPr="000A054B" w:rsidRDefault="000A054B" w:rsidP="000A054B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A054B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сервиса и туризма                          </w:t>
                  </w:r>
                  <w:r w:rsidR="002D758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</w:t>
                  </w:r>
                  <w:r w:rsidR="00366C59">
                    <w:rPr>
                      <w:noProof/>
                      <w:lang w:eastAsia="ru-RU"/>
                    </w:rPr>
                    <w:drawing>
                      <wp:inline distT="0" distB="0" distL="0" distR="0" wp14:anchorId="2BB1A7C3" wp14:editId="597DBA15">
                        <wp:extent cx="405517" cy="21157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12453" t="16959" r="72149" b="7426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08703" cy="2132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66C59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</w:t>
                  </w:r>
                  <w:r w:rsidR="002D758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</w:t>
                  </w:r>
                  <w:r w:rsidRPr="000A054B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Е.Н. Осипова</w:t>
                  </w:r>
                </w:p>
                <w:p w:rsidR="000A054B" w:rsidRPr="000A054B" w:rsidRDefault="000A054B" w:rsidP="000A054B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A054B" w:rsidRPr="000A054B" w:rsidRDefault="000A054B" w:rsidP="000A05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A054B" w:rsidRPr="000A054B" w:rsidRDefault="000A054B" w:rsidP="000A05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05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Заведующий кафедрой иностранных </w:t>
      </w:r>
    </w:p>
    <w:p w:rsidR="000A054B" w:rsidRPr="000A054B" w:rsidRDefault="000A054B" w:rsidP="000A05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05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языков и русской филологии           </w:t>
      </w:r>
      <w:r w:rsidR="002D758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366C59">
        <w:rPr>
          <w:noProof/>
          <w:lang w:eastAsia="ru-RU"/>
        </w:rPr>
        <w:drawing>
          <wp:inline distT="0" distB="0" distL="0" distR="0" wp14:anchorId="76E6EBD0" wp14:editId="13F190E9">
            <wp:extent cx="278296" cy="206600"/>
            <wp:effectExtent l="0" t="0" r="762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6872" t="17252" r="75228" b="72076"/>
                    <a:stretch/>
                  </pic:blipFill>
                  <pic:spPr bwMode="auto">
                    <a:xfrm>
                      <a:off x="0" y="0"/>
                      <a:ext cx="280558" cy="208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66C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2D758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A05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О.Ю. </w:t>
      </w:r>
      <w:proofErr w:type="spellStart"/>
      <w:r w:rsidRPr="000A05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Чирейкина</w:t>
      </w:r>
      <w:proofErr w:type="spellEnd"/>
    </w:p>
    <w:p w:rsidR="000A054B" w:rsidRPr="000A054B" w:rsidRDefault="000A054B" w:rsidP="000A054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A054B" w:rsidRPr="000A054B" w:rsidRDefault="000A054B" w:rsidP="000A05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0A054B"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>СОДЕРЖАНИЕ</w:t>
      </w:r>
    </w:p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0A054B" w:rsidRPr="000A054B" w:rsidTr="008A1FDE">
        <w:trPr>
          <w:trHeight w:val="394"/>
        </w:trPr>
        <w:tc>
          <w:tcPr>
            <w:tcW w:w="9007" w:type="dxa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1. ОБЩАЯ ХАРАКТЕРИСТИКА ПРОГРАММЫ ПРОФЕССИОНАЛЬНОГО МОДУЛЯ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800" w:type="dxa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.</w:t>
            </w:r>
          </w:p>
        </w:tc>
      </w:tr>
      <w:tr w:rsidR="000A054B" w:rsidRPr="000A054B" w:rsidTr="008A1FDE">
        <w:trPr>
          <w:trHeight w:val="720"/>
        </w:trPr>
        <w:tc>
          <w:tcPr>
            <w:tcW w:w="9007" w:type="dxa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2. СТРУКТУРА И СОДЕРЖАНИЕ ПРОФЕССИОНАЛЬНОГО МОДУЛЯ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800" w:type="dxa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0A054B" w:rsidRPr="000A054B" w:rsidTr="008A1FDE">
        <w:trPr>
          <w:trHeight w:val="594"/>
        </w:trPr>
        <w:tc>
          <w:tcPr>
            <w:tcW w:w="9007" w:type="dxa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3. УСЛОВИЯ РЕАЛИЗАЦИИ ПРОГРАММЫ ПРОФЕССИОНАЛЬНОГО МОДУЛЯ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800" w:type="dxa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0A054B" w:rsidRPr="000A054B" w:rsidTr="008A1FDE">
        <w:trPr>
          <w:trHeight w:val="692"/>
        </w:trPr>
        <w:tc>
          <w:tcPr>
            <w:tcW w:w="9007" w:type="dxa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4. КОНТРОЛЬ И ОЦЕНКА РЕЗУЛЬТАТОВ ОСВОЕНИЯ ПРОФЕССИОНАЛЬНОГО МОДУЛЯ </w:t>
            </w:r>
          </w:p>
        </w:tc>
        <w:tc>
          <w:tcPr>
            <w:tcW w:w="800" w:type="dxa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</w:tbl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  <w:sectPr w:rsidR="000A054B" w:rsidRPr="000A054B" w:rsidSect="008A1FDE">
          <w:pgSz w:w="11906" w:h="16838"/>
          <w:pgMar w:top="1134" w:right="567" w:bottom="1134" w:left="1134" w:header="708" w:footer="708" w:gutter="0"/>
          <w:cols w:space="720"/>
        </w:sectPr>
      </w:pPr>
    </w:p>
    <w:p w:rsidR="000A054B" w:rsidRPr="000A054B" w:rsidRDefault="000A054B" w:rsidP="000A054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ОБЩАЯ ХАРАКТЕРИСТИКА РАБОЧЕЙ ПРОГРАММЫ ПРОФЕССИОНАЛЬНОГО МОДУЛЯ</w:t>
      </w:r>
    </w:p>
    <w:p w:rsidR="000A054B" w:rsidRPr="000A054B" w:rsidRDefault="000A054B" w:rsidP="000A054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054B" w:rsidRPr="000A054B" w:rsidRDefault="000A054B" w:rsidP="000A054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/>
          <w:sz w:val="24"/>
          <w:lang w:eastAsia="ru-RU"/>
        </w:rPr>
        <w:t>1</w:t>
      </w:r>
      <w:r w:rsidRPr="000A05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 Область применения рабочей программы</w:t>
      </w:r>
    </w:p>
    <w:p w:rsidR="000A054B" w:rsidRPr="000A054B" w:rsidRDefault="000A054B" w:rsidP="000A054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профессионального модуля является частью основной образовательной программы в соответствии с ФГОС СПО 43.02.14 Гостиничное дело.</w:t>
      </w:r>
    </w:p>
    <w:p w:rsidR="000A054B" w:rsidRPr="000A054B" w:rsidRDefault="000A054B" w:rsidP="000A054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054B" w:rsidRPr="000A054B" w:rsidRDefault="000A054B" w:rsidP="000A054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1.2. Цель и планируемые результаты освоения профессионального модуля </w:t>
      </w:r>
    </w:p>
    <w:p w:rsidR="000A054B" w:rsidRPr="000A054B" w:rsidRDefault="000A054B" w:rsidP="000A054B">
      <w:pPr>
        <w:widowControl w:val="0"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профессионального модуля студент должен освоить основной вид деятельности: Организация и контроль текущей деятельности сотрудников службы обслуживания и эксплуатации номерного фонда и соответствующие ему общие компетенции и профессиональные компетенции:</w:t>
      </w:r>
    </w:p>
    <w:p w:rsidR="000A054B" w:rsidRPr="000A054B" w:rsidRDefault="000A054B" w:rsidP="000A05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lang w:eastAsia="ru-RU"/>
        </w:rPr>
        <w:t>1.2.1 Перечень общих компетенций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8"/>
        <w:gridCol w:w="9083"/>
      </w:tblGrid>
      <w:tr w:rsidR="000A054B" w:rsidRPr="000A054B" w:rsidTr="008A1FDE">
        <w:tc>
          <w:tcPr>
            <w:tcW w:w="642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4358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lang w:eastAsia="ru-RU"/>
              </w:rPr>
              <w:t>Наименование общих компетенций</w:t>
            </w:r>
          </w:p>
        </w:tc>
      </w:tr>
      <w:tr w:rsidR="000A054B" w:rsidRPr="000A054B" w:rsidTr="008A1FDE">
        <w:trPr>
          <w:trHeight w:val="327"/>
        </w:trPr>
        <w:tc>
          <w:tcPr>
            <w:tcW w:w="642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A0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01.</w:t>
            </w:r>
          </w:p>
        </w:tc>
        <w:tc>
          <w:tcPr>
            <w:tcW w:w="4358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0A054B" w:rsidRPr="000A054B" w:rsidTr="008A1FDE">
        <w:tc>
          <w:tcPr>
            <w:tcW w:w="642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A0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02.</w:t>
            </w:r>
          </w:p>
        </w:tc>
        <w:tc>
          <w:tcPr>
            <w:tcW w:w="4358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0A054B" w:rsidRPr="000A054B" w:rsidTr="008A1FDE">
        <w:tc>
          <w:tcPr>
            <w:tcW w:w="642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A0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03.</w:t>
            </w:r>
          </w:p>
        </w:tc>
        <w:tc>
          <w:tcPr>
            <w:tcW w:w="4358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Планировать и реализовывать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собственное профессиональное и личностное развитие.</w:t>
            </w:r>
          </w:p>
        </w:tc>
      </w:tr>
      <w:tr w:rsidR="000A054B" w:rsidRPr="000A054B" w:rsidTr="008A1FDE">
        <w:tc>
          <w:tcPr>
            <w:tcW w:w="642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A0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04.</w:t>
            </w:r>
          </w:p>
        </w:tc>
        <w:tc>
          <w:tcPr>
            <w:tcW w:w="4358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0A054B" w:rsidRPr="000A054B" w:rsidTr="008A1FDE">
        <w:tc>
          <w:tcPr>
            <w:tcW w:w="642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A0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05.</w:t>
            </w:r>
          </w:p>
        </w:tc>
        <w:tc>
          <w:tcPr>
            <w:tcW w:w="4358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0A054B" w:rsidRPr="000A054B" w:rsidTr="008A1FDE">
        <w:tc>
          <w:tcPr>
            <w:tcW w:w="642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A0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06.</w:t>
            </w:r>
          </w:p>
        </w:tc>
        <w:tc>
          <w:tcPr>
            <w:tcW w:w="4358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0A054B" w:rsidRPr="000A054B" w:rsidTr="008A1FDE">
        <w:tc>
          <w:tcPr>
            <w:tcW w:w="642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A0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07.</w:t>
            </w:r>
          </w:p>
        </w:tc>
        <w:tc>
          <w:tcPr>
            <w:tcW w:w="4358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0A054B" w:rsidRPr="000A054B" w:rsidTr="008A1FDE">
        <w:tc>
          <w:tcPr>
            <w:tcW w:w="642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A0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08.</w:t>
            </w:r>
          </w:p>
        </w:tc>
        <w:tc>
          <w:tcPr>
            <w:tcW w:w="4358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0A054B" w:rsidRPr="000A054B" w:rsidTr="008A1FDE">
        <w:tc>
          <w:tcPr>
            <w:tcW w:w="642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A0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09.</w:t>
            </w:r>
          </w:p>
        </w:tc>
        <w:tc>
          <w:tcPr>
            <w:tcW w:w="4358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Использовать информационные технологии в профессиональной деятельности.</w:t>
            </w:r>
          </w:p>
        </w:tc>
      </w:tr>
      <w:tr w:rsidR="000A054B" w:rsidRPr="000A054B" w:rsidTr="008A1FDE">
        <w:tc>
          <w:tcPr>
            <w:tcW w:w="642" w:type="pct"/>
          </w:tcPr>
          <w:p w:rsidR="000A054B" w:rsidRPr="00114265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14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</w:t>
            </w:r>
            <w:proofErr w:type="gramEnd"/>
            <w:r w:rsidRPr="00114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10.</w:t>
            </w:r>
          </w:p>
        </w:tc>
        <w:tc>
          <w:tcPr>
            <w:tcW w:w="4358" w:type="pct"/>
          </w:tcPr>
          <w:p w:rsidR="000A054B" w:rsidRPr="00114265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  <w:tr w:rsidR="00114265" w:rsidRPr="000A054B" w:rsidTr="00114265">
        <w:trPr>
          <w:trHeight w:val="431"/>
        </w:trPr>
        <w:tc>
          <w:tcPr>
            <w:tcW w:w="642" w:type="pct"/>
          </w:tcPr>
          <w:p w:rsidR="00114265" w:rsidRPr="00114265" w:rsidRDefault="00114265" w:rsidP="00A62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265">
              <w:rPr>
                <w:rFonts w:ascii="Times New Roman" w:hAnsi="Times New Roman" w:cs="Times New Roman"/>
                <w:b/>
                <w:sz w:val="24"/>
                <w:szCs w:val="24"/>
              </w:rPr>
              <w:t>ЛР 10</w:t>
            </w:r>
          </w:p>
        </w:tc>
        <w:tc>
          <w:tcPr>
            <w:tcW w:w="4358" w:type="pct"/>
          </w:tcPr>
          <w:p w:rsidR="00114265" w:rsidRPr="00114265" w:rsidRDefault="00114265" w:rsidP="00A6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265">
              <w:rPr>
                <w:rFonts w:ascii="Times New Roman" w:hAnsi="Times New Roman" w:cs="Times New Roman"/>
                <w:sz w:val="24"/>
                <w:szCs w:val="24"/>
              </w:rPr>
              <w:t>Заботится о защите окружающей среды, собственной и чужой безопасности, в том числе цифровой.</w:t>
            </w:r>
          </w:p>
        </w:tc>
      </w:tr>
      <w:tr w:rsidR="00461FB0" w:rsidRPr="000A054B" w:rsidTr="00461FB0">
        <w:trPr>
          <w:trHeight w:val="301"/>
        </w:trPr>
        <w:tc>
          <w:tcPr>
            <w:tcW w:w="642" w:type="pct"/>
          </w:tcPr>
          <w:p w:rsidR="00461FB0" w:rsidRPr="00461FB0" w:rsidRDefault="00461FB0" w:rsidP="00461F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FB0">
              <w:rPr>
                <w:rFonts w:ascii="Times New Roman" w:hAnsi="Times New Roman" w:cs="Times New Roman"/>
                <w:b/>
                <w:sz w:val="24"/>
                <w:szCs w:val="24"/>
              </w:rPr>
              <w:t>ЛР 11</w:t>
            </w:r>
          </w:p>
        </w:tc>
        <w:tc>
          <w:tcPr>
            <w:tcW w:w="4358" w:type="pct"/>
          </w:tcPr>
          <w:p w:rsidR="00461FB0" w:rsidRPr="00461FB0" w:rsidRDefault="00461FB0" w:rsidP="00461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1FB0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461FB0"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эстетическим ценностям, обладающий основами эстетической культуры</w:t>
            </w:r>
          </w:p>
        </w:tc>
      </w:tr>
      <w:tr w:rsidR="00114265" w:rsidRPr="000A054B" w:rsidTr="008A1FDE">
        <w:tc>
          <w:tcPr>
            <w:tcW w:w="642" w:type="pct"/>
          </w:tcPr>
          <w:p w:rsidR="00114265" w:rsidRPr="00114265" w:rsidRDefault="00114265" w:rsidP="00A62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265">
              <w:rPr>
                <w:rFonts w:ascii="Times New Roman" w:hAnsi="Times New Roman" w:cs="Times New Roman"/>
                <w:b/>
                <w:sz w:val="24"/>
                <w:szCs w:val="24"/>
              </w:rPr>
              <w:t>ЛР 13</w:t>
            </w:r>
          </w:p>
        </w:tc>
        <w:tc>
          <w:tcPr>
            <w:tcW w:w="4358" w:type="pct"/>
          </w:tcPr>
          <w:p w:rsidR="00114265" w:rsidRPr="00114265" w:rsidRDefault="00114265" w:rsidP="00A6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265">
              <w:rPr>
                <w:rFonts w:ascii="Times New Roman" w:hAnsi="Times New Roman" w:cs="Times New Roman"/>
                <w:sz w:val="24"/>
                <w:szCs w:val="24"/>
              </w:rPr>
              <w:t>Демонстрировать умение эффективно взаимодействовать в команде, вести диалог, в том числе с использованием средств коммуникации</w:t>
            </w:r>
          </w:p>
        </w:tc>
      </w:tr>
      <w:tr w:rsidR="00114265" w:rsidRPr="000A054B" w:rsidTr="008A1FDE">
        <w:tc>
          <w:tcPr>
            <w:tcW w:w="642" w:type="pct"/>
          </w:tcPr>
          <w:p w:rsidR="00114265" w:rsidRPr="00114265" w:rsidRDefault="00114265" w:rsidP="00A62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ЛР 14 </w:t>
            </w:r>
          </w:p>
        </w:tc>
        <w:tc>
          <w:tcPr>
            <w:tcW w:w="4358" w:type="pct"/>
          </w:tcPr>
          <w:p w:rsidR="00114265" w:rsidRPr="00114265" w:rsidRDefault="00114265" w:rsidP="00A6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265">
              <w:rPr>
                <w:rFonts w:ascii="Times New Roman" w:hAnsi="Times New Roman" w:cs="Times New Roman"/>
                <w:sz w:val="24"/>
                <w:szCs w:val="24"/>
              </w:rPr>
              <w:t>Демонстрировать навыки анализа и интерпретации информации из различных источников с учетом нормативно-правовых норм</w:t>
            </w:r>
          </w:p>
        </w:tc>
      </w:tr>
      <w:tr w:rsidR="00114265" w:rsidRPr="000A054B" w:rsidTr="008A1FDE">
        <w:tc>
          <w:tcPr>
            <w:tcW w:w="642" w:type="pct"/>
          </w:tcPr>
          <w:p w:rsidR="00114265" w:rsidRPr="00114265" w:rsidRDefault="00114265" w:rsidP="00A62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ЛР 18 </w:t>
            </w:r>
          </w:p>
        </w:tc>
        <w:tc>
          <w:tcPr>
            <w:tcW w:w="4358" w:type="pct"/>
          </w:tcPr>
          <w:p w:rsidR="00114265" w:rsidRPr="00114265" w:rsidRDefault="00114265" w:rsidP="00A6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265">
              <w:rPr>
                <w:rFonts w:ascii="Times New Roman" w:hAnsi="Times New Roman" w:cs="Times New Roman"/>
                <w:sz w:val="24"/>
                <w:szCs w:val="24"/>
              </w:rPr>
              <w:t>Осознавать выбор будущей профессии как путь и способ реализации собственных жизненных планов</w:t>
            </w:r>
          </w:p>
        </w:tc>
      </w:tr>
      <w:tr w:rsidR="00114265" w:rsidRPr="000A054B" w:rsidTr="008A1FDE">
        <w:tc>
          <w:tcPr>
            <w:tcW w:w="642" w:type="pct"/>
          </w:tcPr>
          <w:p w:rsidR="00114265" w:rsidRPr="00114265" w:rsidRDefault="00114265" w:rsidP="00A62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ЛР 19 </w:t>
            </w:r>
          </w:p>
        </w:tc>
        <w:tc>
          <w:tcPr>
            <w:tcW w:w="4358" w:type="pct"/>
          </w:tcPr>
          <w:p w:rsidR="00114265" w:rsidRPr="00114265" w:rsidRDefault="00114265" w:rsidP="00A6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265">
              <w:rPr>
                <w:rFonts w:ascii="Times New Roman" w:hAnsi="Times New Roman" w:cs="Times New Roman"/>
                <w:sz w:val="24"/>
                <w:szCs w:val="24"/>
              </w:rPr>
              <w:t>Гибко реагировать на появление новых форм трудовой деятельности, готовится к их усвоению.</w:t>
            </w:r>
          </w:p>
        </w:tc>
      </w:tr>
    </w:tbl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1.2.2. Перечень профессиональных компетенций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1"/>
        <w:gridCol w:w="9110"/>
      </w:tblGrid>
      <w:tr w:rsidR="000A054B" w:rsidRPr="000A054B" w:rsidTr="008A1FDE">
        <w:tc>
          <w:tcPr>
            <w:tcW w:w="629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437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0A054B" w:rsidRPr="000A054B" w:rsidTr="008A1FDE">
        <w:tc>
          <w:tcPr>
            <w:tcW w:w="629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ПК 3.1.</w:t>
            </w:r>
          </w:p>
        </w:tc>
        <w:tc>
          <w:tcPr>
            <w:tcW w:w="4371" w:type="pct"/>
          </w:tcPr>
          <w:p w:rsidR="000A054B" w:rsidRPr="000A054B" w:rsidRDefault="000A054B" w:rsidP="000A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lang w:eastAsia="ru-RU"/>
              </w:rPr>
              <w:t>Планировать потребности службы обслуживания и эксплуатации номерного фонда в материальных ресурсах и персонале.</w:t>
            </w:r>
          </w:p>
        </w:tc>
      </w:tr>
      <w:tr w:rsidR="000A054B" w:rsidRPr="000A054B" w:rsidTr="008A1FDE">
        <w:tc>
          <w:tcPr>
            <w:tcW w:w="629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lang w:eastAsia="ru-RU"/>
              </w:rPr>
              <w:t>ПК 3.2</w:t>
            </w:r>
          </w:p>
        </w:tc>
        <w:tc>
          <w:tcPr>
            <w:tcW w:w="4371" w:type="pct"/>
          </w:tcPr>
          <w:p w:rsidR="000A054B" w:rsidRPr="000A054B" w:rsidRDefault="000A054B" w:rsidP="000A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lang w:eastAsia="ru-RU"/>
              </w:rPr>
              <w:t>Организовывать деятельность сотрудников службы обслуживания и эксплуатации номерного фонда в соответствии с текущими планами и стандартами гостиницы.</w:t>
            </w:r>
          </w:p>
        </w:tc>
      </w:tr>
      <w:tr w:rsidR="000A054B" w:rsidRPr="000A054B" w:rsidTr="008A1FDE">
        <w:tc>
          <w:tcPr>
            <w:tcW w:w="629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lang w:eastAsia="ru-RU"/>
              </w:rPr>
              <w:t>ПК 3.3</w:t>
            </w:r>
          </w:p>
        </w:tc>
        <w:tc>
          <w:tcPr>
            <w:tcW w:w="4371" w:type="pct"/>
          </w:tcPr>
          <w:p w:rsidR="000A054B" w:rsidRPr="000A054B" w:rsidRDefault="000A054B" w:rsidP="000A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lang w:eastAsia="ru-RU"/>
              </w:rPr>
              <w:t>Контролировать текущую деятельность сотрудников службы обслуживания и эксплуатации номерного фонда для поддержания требуемого уровня качества обслуживания гостей.</w:t>
            </w:r>
          </w:p>
        </w:tc>
      </w:tr>
    </w:tbl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</w:p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0A054B">
        <w:rPr>
          <w:rFonts w:ascii="Times New Roman" w:eastAsia="Times New Roman" w:hAnsi="Times New Roman" w:cs="Times New Roman"/>
          <w:bCs/>
          <w:sz w:val="24"/>
          <w:lang w:eastAsia="ru-RU"/>
        </w:rPr>
        <w:t>В результате освоения профессионального модуля студент должен:</w:t>
      </w:r>
    </w:p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5"/>
        <w:gridCol w:w="8606"/>
      </w:tblGrid>
      <w:tr w:rsidR="000A054B" w:rsidRPr="000A054B" w:rsidTr="008A1FDE">
        <w:tc>
          <w:tcPr>
            <w:tcW w:w="87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</w:rPr>
              <w:t>Иметь практический опыт</w:t>
            </w:r>
          </w:p>
        </w:tc>
        <w:tc>
          <w:tcPr>
            <w:tcW w:w="4129" w:type="pct"/>
          </w:tcPr>
          <w:p w:rsidR="000A054B" w:rsidRPr="000A054B" w:rsidRDefault="000A054B" w:rsidP="000A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- в разработке операционных процедур и стандартов службы обслуживания и эксплуатации номерного фонда;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gramStart"/>
            <w:r w:rsidRPr="000A054B">
              <w:rPr>
                <w:rFonts w:ascii="Times New Roman" w:eastAsia="Times New Roman" w:hAnsi="Times New Roman" w:cs="Times New Roman"/>
                <w:sz w:val="24"/>
              </w:rPr>
              <w:t>планировании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sz w:val="24"/>
              </w:rPr>
              <w:t>, организации, стимулировании и контроле деятельности персонала службы обслуживания и эксплуатации номерного фонда.</w:t>
            </w:r>
          </w:p>
        </w:tc>
      </w:tr>
      <w:tr w:rsidR="000A054B" w:rsidRPr="000A054B" w:rsidTr="008A1FDE">
        <w:tc>
          <w:tcPr>
            <w:tcW w:w="87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</w:rPr>
              <w:t>уметь</w:t>
            </w:r>
          </w:p>
        </w:tc>
        <w:tc>
          <w:tcPr>
            <w:tcW w:w="4129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- планировать работу службы обслуживания и эксплуатации номерного фонда;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- организовывать выполнение и контролировать соблюдение стандартов качества оказываемых услуг сотрудниками службы;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- рассчитывать нормативы работы горничных;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- контролировать состояние номерного фонда, ведение документации службы, работу обслуживающего персонала по соблюдению техники безопасности на рабочем месте, оказанию первой помощи и действий в экстремальной ситуации;</w:t>
            </w:r>
          </w:p>
        </w:tc>
      </w:tr>
      <w:tr w:rsidR="000A054B" w:rsidRPr="000A054B" w:rsidTr="008A1FDE">
        <w:tc>
          <w:tcPr>
            <w:tcW w:w="87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</w:rPr>
              <w:t>знать</w:t>
            </w:r>
          </w:p>
        </w:tc>
        <w:tc>
          <w:tcPr>
            <w:tcW w:w="4129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sz w:val="24"/>
              </w:rPr>
              <w:t xml:space="preserve">- </w:t>
            </w:r>
            <w:r w:rsidRPr="000A054B">
              <w:rPr>
                <w:rFonts w:ascii="Times New Roman" w:eastAsia="Times New Roman" w:hAnsi="Times New Roman" w:cs="Times New Roman"/>
                <w:sz w:val="24"/>
              </w:rPr>
              <w:t>структуру службы обслуживания и эксплуатации номерного фонда, ее цели, задачи, значение в общей структуре гостиницы;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- принципы взаимодействия с другими службами отеля;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 xml:space="preserve">- сервисные стандарты </w:t>
            </w:r>
            <w:proofErr w:type="spellStart"/>
            <w:r w:rsidRPr="000A054B">
              <w:rPr>
                <w:rFonts w:ascii="Times New Roman" w:eastAsia="Times New Roman" w:hAnsi="Times New Roman" w:cs="Times New Roman"/>
                <w:sz w:val="24"/>
              </w:rPr>
              <w:t>housekeeping</w:t>
            </w:r>
            <w:proofErr w:type="spellEnd"/>
            <w:r w:rsidRPr="000A054B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- санитарно-гигиенические мероприятия по обеспечению чистоты, порядка, комфорта пребывания гостей;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 xml:space="preserve">- порядок материально-технического обеспечения гостиницы и </w:t>
            </w:r>
            <w:proofErr w:type="gramStart"/>
            <w:r w:rsidRPr="000A054B">
              <w:rPr>
                <w:rFonts w:ascii="Times New Roman" w:eastAsia="Times New Roman" w:hAnsi="Times New Roman" w:cs="Times New Roman"/>
                <w:sz w:val="24"/>
              </w:rPr>
              <w:t>контроля за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sz w:val="24"/>
              </w:rPr>
              <w:t xml:space="preserve"> соблюдением норм и стандартов оснащения номерного фонда;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- п</w:t>
            </w:r>
            <w:r w:rsidRPr="000A054B">
              <w:rPr>
                <w:rFonts w:ascii="Times New Roman" w:eastAsia="Times New Roman" w:hAnsi="Times New Roman" w:cs="Times New Roman"/>
                <w:bCs/>
                <w:sz w:val="24"/>
              </w:rPr>
              <w:t>ринципы у</w:t>
            </w:r>
            <w:r w:rsidRPr="000A054B">
              <w:rPr>
                <w:rFonts w:ascii="Times New Roman" w:eastAsia="Times New Roman" w:hAnsi="Times New Roman" w:cs="Times New Roman"/>
                <w:sz w:val="24"/>
              </w:rPr>
              <w:t>правления материально-производственными запасами;</w:t>
            </w:r>
          </w:p>
          <w:p w:rsidR="000A054B" w:rsidRPr="000A054B" w:rsidRDefault="000A054B" w:rsidP="000A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- методы оценки уровня предоставляемого гостям сервиса;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- требования охраны труда, техники безопасности и правил противопожарной безопасности;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- систему отчетности в службе обслуживания и эксплуатации номерного фонда.</w:t>
            </w:r>
          </w:p>
        </w:tc>
      </w:tr>
    </w:tbl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0A054B">
        <w:rPr>
          <w:rFonts w:ascii="Times New Roman" w:eastAsia="Times New Roman" w:hAnsi="Times New Roman" w:cs="Times New Roman"/>
          <w:b/>
          <w:sz w:val="24"/>
          <w:lang w:eastAsia="ru-RU"/>
        </w:rPr>
        <w:t>1.3. Количество часов, отводимое на освоение профессионального модуля</w:t>
      </w:r>
    </w:p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lang w:eastAsia="ru-RU"/>
        </w:rPr>
        <w:t>Всего часов – 462 часов.</w:t>
      </w:r>
    </w:p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lang w:eastAsia="ru-RU"/>
        </w:rPr>
        <w:t xml:space="preserve">Из них на освоение МДК </w:t>
      </w:r>
    </w:p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lang w:eastAsia="ru-RU"/>
        </w:rPr>
        <w:t>- МДК 03.01 – 263 часа,</w:t>
      </w:r>
    </w:p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lang w:eastAsia="ru-RU"/>
        </w:rPr>
        <w:t>- МДК 03.02 – 79 часов,</w:t>
      </w:r>
    </w:p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lang w:eastAsia="ru-RU"/>
        </w:rPr>
        <w:t>Курсовая работа: 20</w:t>
      </w:r>
    </w:p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lang w:eastAsia="ru-RU"/>
        </w:rPr>
        <w:t xml:space="preserve"> на практики:</w:t>
      </w:r>
    </w:p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lang w:eastAsia="ru-RU"/>
        </w:rPr>
        <w:t xml:space="preserve">- </w:t>
      </w:r>
      <w:proofErr w:type="gramStart"/>
      <w:r w:rsidRPr="000A054B">
        <w:rPr>
          <w:rFonts w:ascii="Times New Roman" w:eastAsia="Times New Roman" w:hAnsi="Times New Roman" w:cs="Times New Roman"/>
          <w:sz w:val="24"/>
          <w:lang w:eastAsia="ru-RU"/>
        </w:rPr>
        <w:t>учебную</w:t>
      </w:r>
      <w:proofErr w:type="gramEnd"/>
      <w:r w:rsidRPr="000A054B">
        <w:rPr>
          <w:rFonts w:ascii="Times New Roman" w:eastAsia="Times New Roman" w:hAnsi="Times New Roman" w:cs="Times New Roman"/>
          <w:sz w:val="24"/>
          <w:lang w:eastAsia="ru-RU"/>
        </w:rPr>
        <w:t xml:space="preserve"> - 36 часа,</w:t>
      </w:r>
    </w:p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lang w:eastAsia="ru-RU"/>
        </w:rPr>
        <w:t xml:space="preserve">- </w:t>
      </w:r>
      <w:proofErr w:type="gramStart"/>
      <w:r w:rsidRPr="000A054B">
        <w:rPr>
          <w:rFonts w:ascii="Times New Roman" w:eastAsia="Times New Roman" w:hAnsi="Times New Roman" w:cs="Times New Roman"/>
          <w:sz w:val="24"/>
          <w:lang w:eastAsia="ru-RU"/>
        </w:rPr>
        <w:t>производственную</w:t>
      </w:r>
      <w:proofErr w:type="gramEnd"/>
      <w:r w:rsidRPr="000A054B">
        <w:rPr>
          <w:rFonts w:ascii="Times New Roman" w:eastAsia="Times New Roman" w:hAnsi="Times New Roman" w:cs="Times New Roman"/>
          <w:sz w:val="24"/>
          <w:lang w:eastAsia="ru-RU"/>
        </w:rPr>
        <w:t xml:space="preserve"> - 72 часа.</w:t>
      </w:r>
    </w:p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0A054B" w:rsidRPr="000A054B" w:rsidRDefault="000A054B" w:rsidP="000A054B">
      <w:pPr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A054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Количество часов на основе программы профессионального модуля</w:t>
      </w:r>
    </w:p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95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8"/>
        <w:gridCol w:w="1560"/>
      </w:tblGrid>
      <w:tr w:rsidR="000A054B" w:rsidRPr="000A054B" w:rsidTr="008A1FDE">
        <w:trPr>
          <w:trHeight w:val="286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A0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Вид</w:t>
            </w:r>
            <w:proofErr w:type="spellEnd"/>
            <w:r w:rsidRPr="000A0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учебной </w:t>
            </w:r>
            <w:proofErr w:type="spellStart"/>
            <w:r w:rsidRPr="000A0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A0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Объем</w:t>
            </w:r>
            <w:proofErr w:type="spellEnd"/>
            <w:r w:rsidRPr="000A0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0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</w:tr>
      <w:tr w:rsidR="000A054B" w:rsidRPr="000A054B" w:rsidTr="008A1FDE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A0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Максимальная</w:t>
            </w:r>
            <w:proofErr w:type="spellEnd"/>
            <w:r w:rsidRPr="000A0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0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учебная</w:t>
            </w:r>
            <w:proofErr w:type="spellEnd"/>
            <w:r w:rsidRPr="000A0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0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нагрузка</w:t>
            </w:r>
            <w:proofErr w:type="spellEnd"/>
            <w:r w:rsidRPr="000A0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A0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  <w:r w:rsidRPr="000A0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54B" w:rsidRPr="005E3C54" w:rsidRDefault="005E3C54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462</w:t>
            </w:r>
          </w:p>
        </w:tc>
      </w:tr>
      <w:tr w:rsidR="000A054B" w:rsidRPr="000A054B" w:rsidTr="008A1FDE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Обязательная учебная нагрузка (аудиторные учебные занятия)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54B" w:rsidRPr="005E3C54" w:rsidRDefault="005E3C54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314</w:t>
            </w:r>
          </w:p>
        </w:tc>
      </w:tr>
      <w:tr w:rsidR="000A054B" w:rsidRPr="000A054B" w:rsidTr="008A1FDE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0A054B" w:rsidRPr="000A054B" w:rsidTr="008A1FDE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54B" w:rsidRPr="000F5675" w:rsidRDefault="000F5675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</w:tr>
      <w:tr w:rsidR="000A054B" w:rsidRPr="000A054B" w:rsidTr="008A1FDE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Лабораторные занятия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0A054B" w:rsidRPr="000A054B" w:rsidTr="008A1FDE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54B" w:rsidRPr="000F5675" w:rsidRDefault="000F5675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</w:tr>
      <w:tr w:rsidR="000A054B" w:rsidRPr="000A054B" w:rsidTr="008A1FDE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54B" w:rsidRPr="005E3C54" w:rsidRDefault="005E3C54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124</w:t>
            </w:r>
          </w:p>
        </w:tc>
      </w:tr>
      <w:tr w:rsidR="000A054B" w:rsidRPr="000A054B" w:rsidTr="008A1FDE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54B" w:rsidRPr="000F5675" w:rsidRDefault="000F5675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</w:t>
            </w:r>
          </w:p>
        </w:tc>
      </w:tr>
      <w:tr w:rsidR="000A054B" w:rsidRPr="000A054B" w:rsidTr="008A1FDE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Курсовая работа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A054B" w:rsidRPr="000A054B" w:rsidTr="008A1FDE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Самостоятельная внеаудиторная работа </w:t>
            </w:r>
            <w:proofErr w:type="gramStart"/>
            <w:r w:rsidRPr="000A0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A054B" w:rsidRPr="000A054B" w:rsidTr="008A1FDE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A054B" w:rsidRPr="000A054B" w:rsidTr="008A1FDE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0A054B" w:rsidRPr="000A054B" w:rsidTr="008A1FDE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0A054B" w:rsidRPr="000A054B" w:rsidTr="008A1FDE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54B" w:rsidRPr="005E3C54" w:rsidRDefault="005E3C54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0A054B" w:rsidRPr="000A054B" w:rsidTr="008A1FDE">
        <w:trPr>
          <w:trHeight w:val="260"/>
        </w:trPr>
        <w:tc>
          <w:tcPr>
            <w:tcW w:w="95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54B" w:rsidRPr="000F5675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Промежуточная аттестация в форме: экзамена, квалификационного экзамена</w:t>
            </w:r>
            <w:r w:rsidR="000F5675" w:rsidRPr="000F567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     18</w:t>
            </w:r>
          </w:p>
        </w:tc>
      </w:tr>
    </w:tbl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  <w:sectPr w:rsidR="000A054B" w:rsidRPr="000A054B" w:rsidSect="008A1FDE">
          <w:pgSz w:w="11906" w:h="16838"/>
          <w:pgMar w:top="1134" w:right="567" w:bottom="1134" w:left="1134" w:header="709" w:footer="709" w:gutter="0"/>
          <w:cols w:space="720"/>
        </w:sectPr>
      </w:pPr>
    </w:p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0A054B"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>2. СТРУКТУРА и содержание профессионального модуля</w:t>
      </w:r>
    </w:p>
    <w:p w:rsidR="000A054B" w:rsidRPr="000F5675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0A054B">
        <w:rPr>
          <w:rFonts w:ascii="Times New Roman" w:eastAsia="Times New Roman" w:hAnsi="Times New Roman" w:cs="Times New Roman"/>
          <w:b/>
          <w:sz w:val="24"/>
          <w:lang w:eastAsia="ru-RU"/>
        </w:rPr>
        <w:t>2.1. Стр</w:t>
      </w:r>
      <w:r w:rsidR="003B1271">
        <w:rPr>
          <w:rFonts w:ascii="Times New Roman" w:eastAsia="Times New Roman" w:hAnsi="Times New Roman" w:cs="Times New Roman"/>
          <w:b/>
          <w:sz w:val="24"/>
          <w:lang w:eastAsia="ru-RU"/>
        </w:rPr>
        <w:t>уктура профессионального модуля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89"/>
        <w:gridCol w:w="4256"/>
        <w:gridCol w:w="1275"/>
        <w:gridCol w:w="708"/>
        <w:gridCol w:w="1846"/>
        <w:gridCol w:w="1275"/>
        <w:gridCol w:w="851"/>
        <w:gridCol w:w="1141"/>
        <w:gridCol w:w="998"/>
        <w:gridCol w:w="1714"/>
      </w:tblGrid>
      <w:tr w:rsidR="000A054B" w:rsidRPr="000A054B" w:rsidTr="003B1271">
        <w:tc>
          <w:tcPr>
            <w:tcW w:w="39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A054B" w:rsidRPr="00967678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 профессиональных общих компетенций</w:t>
            </w:r>
          </w:p>
        </w:tc>
        <w:tc>
          <w:tcPr>
            <w:tcW w:w="139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A054B" w:rsidRPr="00967678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Наименования разделов профессионального модуля</w:t>
            </w:r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customMarkFollows="1" w:id="1"/>
              <w:t>*</w:t>
            </w:r>
          </w:p>
        </w:tc>
        <w:tc>
          <w:tcPr>
            <w:tcW w:w="41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A054B" w:rsidRPr="00967678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676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Всего часов (макс. учебная нагрузка и практики)</w:t>
            </w:r>
          </w:p>
        </w:tc>
        <w:tc>
          <w:tcPr>
            <w:tcW w:w="1908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A054B" w:rsidRPr="00967678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889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A054B" w:rsidRPr="00967678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</w:tr>
      <w:tr w:rsidR="000A054B" w:rsidRPr="000A054B" w:rsidTr="003B1271">
        <w:tc>
          <w:tcPr>
            <w:tcW w:w="39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A054B" w:rsidRPr="00967678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A054B" w:rsidRPr="00967678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A054B" w:rsidRPr="00967678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5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054B" w:rsidRPr="00967678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Обязательные аудиторные учебные занятия</w:t>
            </w:r>
          </w:p>
        </w:tc>
        <w:tc>
          <w:tcPr>
            <w:tcW w:w="65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054B" w:rsidRPr="00967678" w:rsidRDefault="000A054B" w:rsidP="000A054B">
            <w:pPr>
              <w:spacing w:after="0" w:line="240" w:lineRule="auto"/>
              <w:ind w:right="-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внеаудиторная (самостоятельная) учебная работа</w:t>
            </w:r>
          </w:p>
        </w:tc>
        <w:tc>
          <w:tcPr>
            <w:tcW w:w="32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A054B" w:rsidRPr="00967678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учебная,</w:t>
            </w:r>
          </w:p>
          <w:p w:rsidR="000A054B" w:rsidRPr="00967678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562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A054B" w:rsidRPr="00967678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производственная</w:t>
            </w:r>
          </w:p>
          <w:p w:rsidR="000A054B" w:rsidRPr="00967678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  <w:p w:rsidR="000A054B" w:rsidRPr="00967678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(если предусмотрена рассредоточенная практика)</w:t>
            </w:r>
          </w:p>
        </w:tc>
      </w:tr>
      <w:tr w:rsidR="000A054B" w:rsidRPr="000A054B" w:rsidTr="003B1271">
        <w:tc>
          <w:tcPr>
            <w:tcW w:w="39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1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A054B" w:rsidRPr="00967678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</w:t>
            </w:r>
          </w:p>
          <w:p w:rsidR="000A054B" w:rsidRPr="00967678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60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054B" w:rsidRPr="00967678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лабораторные работы и практические занятия, часов</w:t>
            </w:r>
          </w:p>
        </w:tc>
        <w:tc>
          <w:tcPr>
            <w:tcW w:w="41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054B" w:rsidRPr="00967678" w:rsidRDefault="000A054B" w:rsidP="000A05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 курсовая проект (работа)*, часов</w:t>
            </w:r>
          </w:p>
        </w:tc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A054B" w:rsidRPr="00967678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</w:t>
            </w:r>
          </w:p>
          <w:p w:rsidR="000A054B" w:rsidRPr="00967678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37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054B" w:rsidRPr="00967678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 курсовой проект (работа)*, часов</w:t>
            </w:r>
          </w:p>
        </w:tc>
        <w:tc>
          <w:tcPr>
            <w:tcW w:w="32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054B" w:rsidRPr="00967678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0A054B" w:rsidRPr="000A054B" w:rsidTr="003B1271">
        <w:tc>
          <w:tcPr>
            <w:tcW w:w="39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9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41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232" w:type="pct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60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37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32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</w:t>
            </w:r>
          </w:p>
        </w:tc>
        <w:tc>
          <w:tcPr>
            <w:tcW w:w="56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</w:t>
            </w:r>
          </w:p>
        </w:tc>
      </w:tr>
      <w:tr w:rsidR="00967678" w:rsidRPr="000A054B" w:rsidTr="00967678">
        <w:tc>
          <w:tcPr>
            <w:tcW w:w="1785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7678" w:rsidRPr="00967678" w:rsidRDefault="00967678" w:rsidP="0096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МДК 03.01. Организация и контроль деятельности сотрудников службы обслуживания и эксплуатации номерного фонда.</w:t>
            </w:r>
          </w:p>
        </w:tc>
        <w:tc>
          <w:tcPr>
            <w:tcW w:w="41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678" w:rsidRPr="000A054B" w:rsidRDefault="00967678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32" w:type="pct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67678" w:rsidRPr="000A054B" w:rsidRDefault="00967678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60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67678" w:rsidRPr="000A054B" w:rsidRDefault="00967678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1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678" w:rsidRPr="000A054B" w:rsidRDefault="00967678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67678" w:rsidRPr="000A054B" w:rsidRDefault="00967678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7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678" w:rsidRPr="000A054B" w:rsidRDefault="00967678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2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678" w:rsidRPr="000A054B" w:rsidRDefault="00967678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56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678" w:rsidRPr="000A054B" w:rsidRDefault="00967678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967678" w:rsidRPr="000A054B" w:rsidTr="00967678">
        <w:tc>
          <w:tcPr>
            <w:tcW w:w="1785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7678" w:rsidRPr="00967678" w:rsidRDefault="00967678" w:rsidP="0096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6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МДК 03.02 </w:t>
            </w:r>
            <w:r w:rsidRPr="00967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Иностранный язык в службе обслуживания и эксплуатации номерного фонда.</w:t>
            </w:r>
          </w:p>
        </w:tc>
        <w:tc>
          <w:tcPr>
            <w:tcW w:w="41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678" w:rsidRPr="000A054B" w:rsidRDefault="00967678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32" w:type="pct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67678" w:rsidRPr="000A054B" w:rsidRDefault="00967678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60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67678" w:rsidRPr="000A054B" w:rsidRDefault="00967678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1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678" w:rsidRPr="000A054B" w:rsidRDefault="00967678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67678" w:rsidRPr="000A054B" w:rsidRDefault="00967678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7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678" w:rsidRPr="000A054B" w:rsidRDefault="00967678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2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678" w:rsidRPr="000A054B" w:rsidRDefault="00967678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56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678" w:rsidRPr="000A054B" w:rsidRDefault="00967678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0A054B" w:rsidRPr="000A054B" w:rsidTr="003B1271">
        <w:tc>
          <w:tcPr>
            <w:tcW w:w="39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A054B" w:rsidRPr="00967678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 3.1, ОК. 01 </w:t>
            </w:r>
            <w:r w:rsidR="00114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03</w:t>
            </w:r>
            <w:r w:rsidR="00114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ЛР10,</w:t>
            </w:r>
            <w:r w:rsidR="00CB3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ЛР 11, </w:t>
            </w:r>
            <w:r w:rsidR="00114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ЛР13, ЛР14, ЛР18</w:t>
            </w:r>
            <w:r w:rsidR="00CB3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ЛР 19</w:t>
            </w:r>
          </w:p>
        </w:tc>
        <w:tc>
          <w:tcPr>
            <w:tcW w:w="139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A054B" w:rsidRPr="00967678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6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Раздел 1. Планирование</w:t>
            </w:r>
          </w:p>
          <w:p w:rsidR="000A054B" w:rsidRPr="00967678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потребности службы обслуживания и эксплуатации номерного фонда в материальных ресурсах и персонале.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A054B" w:rsidRPr="004C6806" w:rsidRDefault="004C6806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120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A054B" w:rsidRPr="004C6806" w:rsidRDefault="004C6806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108</w:t>
            </w:r>
          </w:p>
        </w:tc>
        <w:tc>
          <w:tcPr>
            <w:tcW w:w="605" w:type="pct"/>
            <w:tcBorders>
              <w:top w:val="single" w:sz="12" w:space="0" w:color="auto"/>
            </w:tcBorders>
            <w:vAlign w:val="center"/>
          </w:tcPr>
          <w:p w:rsidR="000A054B" w:rsidRPr="004C6806" w:rsidRDefault="004C6806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76</w:t>
            </w:r>
          </w:p>
        </w:tc>
        <w:tc>
          <w:tcPr>
            <w:tcW w:w="41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A054B" w:rsidRPr="004C6806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79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A054B" w:rsidRPr="004C6806" w:rsidRDefault="004C6806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16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2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36</w:t>
            </w:r>
          </w:p>
        </w:tc>
        <w:tc>
          <w:tcPr>
            <w:tcW w:w="56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72</w:t>
            </w:r>
          </w:p>
        </w:tc>
      </w:tr>
      <w:tr w:rsidR="000A054B" w:rsidRPr="000A054B" w:rsidTr="003B1271">
        <w:tc>
          <w:tcPr>
            <w:tcW w:w="390" w:type="pct"/>
            <w:tcBorders>
              <w:left w:val="single" w:sz="12" w:space="0" w:color="auto"/>
              <w:right w:val="single" w:sz="12" w:space="0" w:color="auto"/>
            </w:tcBorders>
          </w:tcPr>
          <w:p w:rsidR="000A054B" w:rsidRPr="00967678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 3.2, ПК 3.3, ОК. 04 </w:t>
            </w:r>
            <w:r w:rsidR="00114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</w:t>
            </w:r>
            <w:r w:rsidR="00114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ЛР10,ЛР13,ЛР14,ЛР18</w:t>
            </w:r>
          </w:p>
          <w:p w:rsidR="000A054B" w:rsidRPr="00967678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pct"/>
            <w:tcBorders>
              <w:left w:val="single" w:sz="12" w:space="0" w:color="auto"/>
              <w:right w:val="single" w:sz="12" w:space="0" w:color="auto"/>
            </w:tcBorders>
          </w:tcPr>
          <w:p w:rsidR="000A054B" w:rsidRPr="00967678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6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Раздел 2. Организация и контроль текущей деятельности </w:t>
            </w:r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сотрудников службы обслуживания и эксплуатации номерного фонда в соответствии с текущими планами и стандартами гостиницы для поддержания требуемого уровня качества обслуживания гостей.</w:t>
            </w:r>
          </w:p>
        </w:tc>
        <w:tc>
          <w:tcPr>
            <w:tcW w:w="418" w:type="pct"/>
            <w:tcBorders>
              <w:left w:val="single" w:sz="12" w:space="0" w:color="auto"/>
              <w:right w:val="single" w:sz="12" w:space="0" w:color="auto"/>
            </w:tcBorders>
          </w:tcPr>
          <w:p w:rsidR="000A054B" w:rsidRPr="004C6806" w:rsidRDefault="004C6806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216</w:t>
            </w:r>
          </w:p>
        </w:tc>
        <w:tc>
          <w:tcPr>
            <w:tcW w:w="232" w:type="pct"/>
            <w:tcBorders>
              <w:left w:val="single" w:sz="12" w:space="0" w:color="auto"/>
            </w:tcBorders>
          </w:tcPr>
          <w:p w:rsidR="000A054B" w:rsidRPr="004C6806" w:rsidRDefault="004C6806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186</w:t>
            </w:r>
          </w:p>
        </w:tc>
        <w:tc>
          <w:tcPr>
            <w:tcW w:w="605" w:type="pct"/>
          </w:tcPr>
          <w:p w:rsidR="000A054B" w:rsidRPr="004C6806" w:rsidRDefault="004C6806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130</w:t>
            </w:r>
          </w:p>
        </w:tc>
        <w:tc>
          <w:tcPr>
            <w:tcW w:w="418" w:type="pct"/>
            <w:tcBorders>
              <w:right w:val="single" w:sz="12" w:space="0" w:color="auto"/>
            </w:tcBorders>
          </w:tcPr>
          <w:p w:rsidR="000A054B" w:rsidRPr="004C6806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 w:rsidRPr="004C680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  <w:r w:rsidRPr="004C6806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0</w:t>
            </w:r>
          </w:p>
        </w:tc>
        <w:tc>
          <w:tcPr>
            <w:tcW w:w="279" w:type="pct"/>
            <w:vMerge/>
            <w:tcBorders>
              <w:left w:val="single" w:sz="12" w:space="0" w:color="auto"/>
            </w:tcBorders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right w:val="single" w:sz="12" w:space="0" w:color="auto"/>
            </w:tcBorders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2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56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0A054B" w:rsidRPr="000A054B" w:rsidTr="003B1271">
        <w:trPr>
          <w:trHeight w:val="281"/>
        </w:trPr>
        <w:tc>
          <w:tcPr>
            <w:tcW w:w="39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39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054B" w:rsidRPr="00967678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Учебная практика, часов </w:t>
            </w:r>
          </w:p>
        </w:tc>
        <w:tc>
          <w:tcPr>
            <w:tcW w:w="41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36</w:t>
            </w:r>
          </w:p>
        </w:tc>
        <w:tc>
          <w:tcPr>
            <w:tcW w:w="1908" w:type="pct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27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56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0A054B" w:rsidRPr="000A054B" w:rsidTr="003B1271">
        <w:tc>
          <w:tcPr>
            <w:tcW w:w="39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39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054B" w:rsidRPr="00967678" w:rsidRDefault="00967678" w:rsidP="00967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Производственная практика, </w:t>
            </w:r>
            <w:r w:rsidR="000A054B" w:rsidRPr="0096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41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lang w:eastAsia="ru-RU"/>
              </w:rPr>
              <w:t>72</w:t>
            </w:r>
          </w:p>
        </w:tc>
        <w:tc>
          <w:tcPr>
            <w:tcW w:w="1908" w:type="pct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2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56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B1271" w:rsidRPr="000A054B" w:rsidTr="003B1271"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1271" w:rsidRPr="000A054B" w:rsidRDefault="003B1271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13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1271" w:rsidRPr="00967678" w:rsidRDefault="00967678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678">
              <w:rPr>
                <w:rFonts w:ascii="Times New Roman" w:hAnsi="Times New Roman" w:cs="Times New Roman"/>
                <w:b/>
                <w:lang w:eastAsia="ru-RU"/>
              </w:rPr>
              <w:t>Экзамен (квалификационный)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1271" w:rsidRPr="003B1271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18</w:t>
            </w:r>
          </w:p>
        </w:tc>
        <w:tc>
          <w:tcPr>
            <w:tcW w:w="279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3B1271" w:rsidRPr="000A054B" w:rsidTr="003B1271"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1271" w:rsidRPr="000A054B" w:rsidRDefault="003B1271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13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1271" w:rsidRPr="000A054B" w:rsidRDefault="003B1271" w:rsidP="00A62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Всего: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1271" w:rsidRPr="005E3C54" w:rsidRDefault="003B1271" w:rsidP="00A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462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B1271" w:rsidRPr="003B1271" w:rsidRDefault="003B1271" w:rsidP="00A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294</w:t>
            </w:r>
          </w:p>
        </w:tc>
        <w:tc>
          <w:tcPr>
            <w:tcW w:w="60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1271" w:rsidRPr="003B1271" w:rsidRDefault="003B1271" w:rsidP="00A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206</w:t>
            </w:r>
          </w:p>
        </w:tc>
        <w:tc>
          <w:tcPr>
            <w:tcW w:w="41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1271" w:rsidRPr="000A054B" w:rsidRDefault="003B1271" w:rsidP="00A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20</w:t>
            </w:r>
          </w:p>
        </w:tc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1271" w:rsidRPr="004C6806" w:rsidRDefault="003B1271" w:rsidP="00A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16</w:t>
            </w:r>
          </w:p>
        </w:tc>
        <w:tc>
          <w:tcPr>
            <w:tcW w:w="37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1271" w:rsidRPr="000A054B" w:rsidRDefault="003B1271" w:rsidP="00A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-</w:t>
            </w:r>
          </w:p>
        </w:tc>
        <w:tc>
          <w:tcPr>
            <w:tcW w:w="3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1271" w:rsidRPr="000A054B" w:rsidRDefault="003B1271" w:rsidP="00A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36</w:t>
            </w:r>
          </w:p>
        </w:tc>
        <w:tc>
          <w:tcPr>
            <w:tcW w:w="5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1271" w:rsidRPr="000A054B" w:rsidRDefault="003B1271" w:rsidP="00A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72</w:t>
            </w:r>
          </w:p>
        </w:tc>
      </w:tr>
    </w:tbl>
    <w:p w:rsidR="00967678" w:rsidRDefault="00967678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0A054B">
        <w:rPr>
          <w:rFonts w:ascii="Times New Roman" w:eastAsia="Times New Roman" w:hAnsi="Times New Roman" w:cs="Times New Roman"/>
          <w:b/>
          <w:sz w:val="24"/>
          <w:lang w:eastAsia="ru-RU"/>
        </w:rPr>
        <w:t>2.2. Тематический план и содержание профессионального модуля (ПМ)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1056"/>
        <w:gridCol w:w="1072"/>
      </w:tblGrid>
      <w:tr w:rsidR="000A054B" w:rsidRPr="000A054B" w:rsidTr="008A1FDE">
        <w:tc>
          <w:tcPr>
            <w:tcW w:w="1051" w:type="pc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600" w:type="pc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материала, лабораторные работы и практические занятия, внеаудиторная (самостоятельная) учебная работа </w:t>
            </w:r>
            <w:proofErr w:type="gramStart"/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курсовая работа (проект) (если предусмотрены)</w:t>
            </w:r>
          </w:p>
        </w:tc>
        <w:tc>
          <w:tcPr>
            <w:tcW w:w="349" w:type="pc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0A054B" w:rsidRPr="000A054B" w:rsidTr="008A1FDE">
        <w:tc>
          <w:tcPr>
            <w:tcW w:w="1051" w:type="pct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0" w:type="pct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9" w:type="pc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0A054B" w:rsidRPr="000A054B" w:rsidTr="008A1FDE">
        <w:tc>
          <w:tcPr>
            <w:tcW w:w="4651" w:type="pct"/>
            <w:gridSpan w:val="2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Планирование</w:t>
            </w:r>
            <w:r w:rsidRPr="000A0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потребности службы обслуживания и эксплуатации номерного фонда в материальных ресурсах и персонале.</w:t>
            </w:r>
          </w:p>
        </w:tc>
        <w:tc>
          <w:tcPr>
            <w:tcW w:w="349" w:type="pct"/>
            <w:vAlign w:val="center"/>
          </w:tcPr>
          <w:p w:rsidR="000A054B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</w:t>
            </w:r>
          </w:p>
        </w:tc>
      </w:tr>
      <w:tr w:rsidR="003B1271" w:rsidRPr="000A054B" w:rsidTr="003B1271">
        <w:tc>
          <w:tcPr>
            <w:tcW w:w="5000" w:type="pct"/>
            <w:gridSpan w:val="3"/>
          </w:tcPr>
          <w:p w:rsidR="003B1271" w:rsidRPr="000A054B" w:rsidRDefault="003B1271" w:rsidP="003B12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МДК 03.01. Организация и контроль деятельности сотрудников службы обслуживания и эксплуатации номерного фонда.</w:t>
            </w:r>
          </w:p>
        </w:tc>
      </w:tr>
      <w:tr w:rsidR="000A054B" w:rsidRPr="000A054B" w:rsidTr="008A1FDE">
        <w:tc>
          <w:tcPr>
            <w:tcW w:w="1051" w:type="pct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0" w:type="pct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(практическая подготовка)</w:t>
            </w:r>
          </w:p>
        </w:tc>
        <w:tc>
          <w:tcPr>
            <w:tcW w:w="349" w:type="pct"/>
            <w:vMerge w:val="restar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0A054B" w:rsidRPr="000A054B" w:rsidTr="008A1FDE">
        <w:trPr>
          <w:trHeight w:val="3987"/>
        </w:trPr>
        <w:tc>
          <w:tcPr>
            <w:tcW w:w="1051" w:type="pct"/>
            <w:vMerge w:val="restart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1.1. Особенности организации работы службы обслуживания и эксплуатации номерного фонда.</w:t>
            </w:r>
          </w:p>
        </w:tc>
        <w:tc>
          <w:tcPr>
            <w:tcW w:w="3600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Структура службы эксплуатации номерного фонда.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Состав, основные функции. Основные технологические документы, оформляемые в службе номерного фонда: виды назначение, особенности оформления. 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Персонал номерного фонда.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Задачи, квалификационные требования, ответственность за качество выполняемых работ, правила поведения в нестандартных ситуациях.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Методика </w:t>
            </w:r>
            <w:proofErr w:type="gramStart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определения численности персонала службы обслуживания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эксплуатации номерного фонда.</w:t>
            </w:r>
          </w:p>
          <w:p w:rsidR="000A054B" w:rsidRPr="000A054B" w:rsidRDefault="000A054B" w:rsidP="000A05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Нормы расхода чистящих и моющих средств.</w:t>
            </w:r>
          </w:p>
          <w:p w:rsidR="000A054B" w:rsidRPr="000A054B" w:rsidRDefault="000A054B" w:rsidP="000A05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Оказание первой помощи. Правила пожарной безопасности. Правила эвакуации. </w:t>
            </w:r>
            <w:proofErr w:type="gramStart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мер безопасности при работе с уборочными материалами, техникой, инвентарем. </w:t>
            </w:r>
            <w:proofErr w:type="gramStart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технологией обращения с жидкими, порошкообразными и гелеобразными чистящими и моющими средствами.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 Внутрифирменные стандарты обслуживания гостей.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 Деловое общение. Этика и этикет.</w:t>
            </w:r>
          </w:p>
        </w:tc>
        <w:tc>
          <w:tcPr>
            <w:tcW w:w="349" w:type="pct"/>
            <w:vMerge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B1271" w:rsidRPr="000A054B" w:rsidTr="008A1FDE">
        <w:tc>
          <w:tcPr>
            <w:tcW w:w="1051" w:type="pct"/>
            <w:vMerge/>
          </w:tcPr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pct"/>
          </w:tcPr>
          <w:p w:rsidR="003B1271" w:rsidRPr="000A054B" w:rsidRDefault="003B1271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 (практическая подготовка)</w:t>
            </w:r>
          </w:p>
        </w:tc>
        <w:tc>
          <w:tcPr>
            <w:tcW w:w="349" w:type="pct"/>
            <w:vMerge w:val="restart"/>
            <w:vAlign w:val="center"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3B1271" w:rsidRPr="000A054B" w:rsidTr="008A1FDE">
        <w:tc>
          <w:tcPr>
            <w:tcW w:w="1051" w:type="pct"/>
            <w:vMerge/>
          </w:tcPr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pct"/>
          </w:tcPr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персональных заданий горничным и супервайзерам.</w:t>
            </w:r>
          </w:p>
          <w:p w:rsidR="003B1271" w:rsidRPr="000A054B" w:rsidRDefault="003B1271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численности работников, занятых обслуживанием, в соответствии с установленными нормативами.</w:t>
            </w:r>
          </w:p>
          <w:p w:rsidR="003B1271" w:rsidRPr="000A054B" w:rsidRDefault="003B1271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Оформление контроля качества уборки номеров.</w:t>
            </w:r>
          </w:p>
        </w:tc>
        <w:tc>
          <w:tcPr>
            <w:tcW w:w="349" w:type="pct"/>
            <w:vMerge/>
            <w:vAlign w:val="center"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B1271" w:rsidRPr="000A054B" w:rsidTr="008A1FDE">
        <w:tc>
          <w:tcPr>
            <w:tcW w:w="1051" w:type="pct"/>
            <w:vMerge w:val="restart"/>
          </w:tcPr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1.2. Планирование </w:t>
            </w: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потребности в материальных ценностях.</w:t>
            </w:r>
          </w:p>
        </w:tc>
        <w:tc>
          <w:tcPr>
            <w:tcW w:w="3600" w:type="pct"/>
          </w:tcPr>
          <w:p w:rsidR="003B1271" w:rsidRPr="000A054B" w:rsidRDefault="003B1271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(практическая подготовка)</w:t>
            </w:r>
          </w:p>
        </w:tc>
        <w:tc>
          <w:tcPr>
            <w:tcW w:w="349" w:type="pct"/>
            <w:vMerge w:val="restart"/>
            <w:vAlign w:val="center"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3B1271" w:rsidRPr="000A054B" w:rsidTr="008A1FDE">
        <w:trPr>
          <w:trHeight w:val="1962"/>
        </w:trPr>
        <w:tc>
          <w:tcPr>
            <w:tcW w:w="1051" w:type="pct"/>
            <w:vMerge/>
          </w:tcPr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pct"/>
          </w:tcPr>
          <w:p w:rsidR="003B1271" w:rsidRPr="000A054B" w:rsidRDefault="003B1271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1. Задачи учета и оценки основных средств и материальных ценностей гостиницы. Состав и группировка основных средств. Оценка материалов. Основные положения по учету материалов. </w:t>
            </w:r>
          </w:p>
          <w:p w:rsidR="003B1271" w:rsidRPr="000A054B" w:rsidRDefault="003B1271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 Документальное оформление поступления, внутреннего перемещения, выбытия в результате реализации, передачи и списания основных средств, отпуска материалов.</w:t>
            </w:r>
          </w:p>
          <w:p w:rsidR="003B1271" w:rsidRPr="000A054B" w:rsidRDefault="003B1271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3. Понятие, порядок расчета и учет износа основных средств. Учет ремонта основных средств. Понятие и порядок расчета амортизационных отчислений. </w:t>
            </w:r>
          </w:p>
          <w:p w:rsidR="003B1271" w:rsidRPr="000A054B" w:rsidRDefault="003B1271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4. Инвентаризация: сущность, значение, виды, порядок проведения, документальное оформление. </w:t>
            </w:r>
          </w:p>
        </w:tc>
        <w:tc>
          <w:tcPr>
            <w:tcW w:w="349" w:type="pct"/>
            <w:vMerge/>
            <w:vAlign w:val="center"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B1271" w:rsidRPr="000A054B" w:rsidTr="008A1FDE">
        <w:tc>
          <w:tcPr>
            <w:tcW w:w="1051" w:type="pct"/>
            <w:vMerge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0" w:type="pct"/>
          </w:tcPr>
          <w:p w:rsidR="003B1271" w:rsidRPr="000A054B" w:rsidRDefault="003B1271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</w:t>
            </w:r>
            <w:proofErr w:type="gramStart"/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т(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49" w:type="pct"/>
            <w:vMerge w:val="restart"/>
            <w:vAlign w:val="center"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</w:tr>
      <w:tr w:rsidR="003B1271" w:rsidRPr="000A054B" w:rsidTr="008A1FDE">
        <w:tc>
          <w:tcPr>
            <w:tcW w:w="1051" w:type="pct"/>
            <w:vMerge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0" w:type="pct"/>
          </w:tcPr>
          <w:p w:rsidR="003B1271" w:rsidRPr="000A054B" w:rsidRDefault="003B1271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Планирование потребностей в персонале с учетом особенностей работы </w:t>
            </w: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службы обслуживания и эксплуатации номерного фонда.</w:t>
            </w:r>
          </w:p>
          <w:p w:rsidR="003B1271" w:rsidRPr="000A054B" w:rsidRDefault="003B1271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Расчет потребности в постельном белье, полотенцах, моющих средствах и инвентаре.</w:t>
            </w:r>
          </w:p>
        </w:tc>
        <w:tc>
          <w:tcPr>
            <w:tcW w:w="349" w:type="pct"/>
            <w:vMerge/>
            <w:vAlign w:val="center"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B1271" w:rsidRPr="000A054B" w:rsidTr="003B1271">
        <w:tc>
          <w:tcPr>
            <w:tcW w:w="5000" w:type="pct"/>
            <w:gridSpan w:val="3"/>
          </w:tcPr>
          <w:p w:rsidR="003B1271" w:rsidRPr="000A054B" w:rsidRDefault="003B1271" w:rsidP="003B12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МДК 03.02 </w:t>
            </w:r>
            <w:r w:rsidRPr="000A0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Иностранный язык в службе обслуживания и эксплуатации номерного фонда.</w:t>
            </w:r>
          </w:p>
        </w:tc>
      </w:tr>
      <w:tr w:rsidR="003B1271" w:rsidRPr="000A054B" w:rsidTr="008A1FDE">
        <w:tc>
          <w:tcPr>
            <w:tcW w:w="1051" w:type="pct"/>
            <w:vMerge w:val="restart"/>
          </w:tcPr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1.3. Организация деятельности сотрудников службы обслуживания и эксплуатации номерного фонда на английском языке.</w:t>
            </w:r>
          </w:p>
        </w:tc>
        <w:tc>
          <w:tcPr>
            <w:tcW w:w="3600" w:type="pct"/>
          </w:tcPr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49" w:type="pct"/>
            <w:vMerge w:val="restart"/>
            <w:vAlign w:val="center"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</w:tr>
      <w:tr w:rsidR="003B1271" w:rsidRPr="000A054B" w:rsidTr="008A1FDE">
        <w:tc>
          <w:tcPr>
            <w:tcW w:w="1051" w:type="pct"/>
            <w:vMerge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0" w:type="pct"/>
          </w:tcPr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 лексики, закрепление в упражнениях</w:t>
            </w:r>
          </w:p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Чтение и перевод текста “</w:t>
            </w: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Housekeeping</w:t>
            </w: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”. Вопросы и ответы по содержанию текста. </w:t>
            </w:r>
          </w:p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навыков устной речи. Выполнение упражнений с использованием лексики. Составление диалогов.</w:t>
            </w:r>
          </w:p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Встреча, обслуживание гостей и прощание. Введение и закрепление лексики. </w:t>
            </w:r>
          </w:p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Практика устной речи. Диалоги между сотрудниками о случившихся событиях во время смены. </w:t>
            </w:r>
          </w:p>
        </w:tc>
        <w:tc>
          <w:tcPr>
            <w:tcW w:w="349" w:type="pct"/>
            <w:vMerge/>
            <w:vAlign w:val="center"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A054B" w:rsidRPr="000A054B" w:rsidTr="008A1FDE">
        <w:tc>
          <w:tcPr>
            <w:tcW w:w="4651" w:type="pct"/>
            <w:gridSpan w:val="2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Внеаудиторная (самостоятельная) работа </w:t>
            </w:r>
          </w:p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0A054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Составить схему структуры управления службой эксплуатации номерного фонда. </w:t>
            </w:r>
          </w:p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2. Поиск на сайтах гостиниц материалов о консьержах, посыльных. </w:t>
            </w:r>
          </w:p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3. Поиск на сайтах гостиниц материалов о категориях VIP-гостей. </w:t>
            </w:r>
          </w:p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4. </w:t>
            </w: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Подготовить сообщение об уборочных материалах, технике и инвентарю по заданию преподавателя.</w:t>
            </w:r>
          </w:p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 Составить таблицу по основным средствам гостиницы. </w:t>
            </w:r>
          </w:p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 Изучить документацию, необходимую при проведении инвентаризации.</w:t>
            </w:r>
          </w:p>
        </w:tc>
        <w:tc>
          <w:tcPr>
            <w:tcW w:w="349" w:type="pc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3B1271" w:rsidRPr="000A054B" w:rsidTr="008A1FDE">
        <w:tc>
          <w:tcPr>
            <w:tcW w:w="4651" w:type="pct"/>
            <w:gridSpan w:val="2"/>
          </w:tcPr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349" w:type="pct"/>
            <w:vAlign w:val="center"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0A054B" w:rsidRPr="000A054B" w:rsidTr="008A1FDE">
        <w:tc>
          <w:tcPr>
            <w:tcW w:w="4651" w:type="pct"/>
            <w:gridSpan w:val="2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Организация и контроль текущей деятельности сотрудников службы обслуживания и эксплуатации номерного фонда в соответствии с текущими планами и стандартами гостиницы для поддержания требуемого уровня качества обслуживания гостей.</w:t>
            </w:r>
          </w:p>
        </w:tc>
        <w:tc>
          <w:tcPr>
            <w:tcW w:w="349" w:type="pct"/>
            <w:vAlign w:val="center"/>
          </w:tcPr>
          <w:p w:rsidR="000A054B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216</w:t>
            </w:r>
          </w:p>
        </w:tc>
      </w:tr>
      <w:tr w:rsidR="003B1271" w:rsidRPr="000A054B" w:rsidTr="003B1271">
        <w:tc>
          <w:tcPr>
            <w:tcW w:w="5000" w:type="pct"/>
            <w:gridSpan w:val="3"/>
          </w:tcPr>
          <w:p w:rsidR="003B1271" w:rsidRPr="000A054B" w:rsidRDefault="003B1271" w:rsidP="003B12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МДК 03.01. Организация и контроль деятельности сотрудников службы обслуживания и эксплуатации номерного фонда.</w:t>
            </w:r>
          </w:p>
        </w:tc>
      </w:tr>
      <w:tr w:rsidR="000A054B" w:rsidRPr="000A054B" w:rsidTr="008A1FDE">
        <w:tc>
          <w:tcPr>
            <w:tcW w:w="1051" w:type="pct"/>
            <w:vMerge w:val="restart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2.1. Организация </w:t>
            </w: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поэтажного обслуживания номерного фонда гостиницы.</w:t>
            </w:r>
          </w:p>
        </w:tc>
        <w:tc>
          <w:tcPr>
            <w:tcW w:w="3600" w:type="pct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</w:t>
            </w:r>
            <w:proofErr w:type="gramStart"/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е(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49" w:type="pc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A054B" w:rsidRPr="000A054B" w:rsidTr="008A1FDE">
        <w:trPr>
          <w:trHeight w:val="1972"/>
        </w:trPr>
        <w:tc>
          <w:tcPr>
            <w:tcW w:w="1051" w:type="pct"/>
            <w:vMerge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0" w:type="pct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Уборка номеров: последовательность, этапы, контроль качества.</w:t>
            </w:r>
          </w:p>
          <w:p w:rsidR="000A054B" w:rsidRPr="000A054B" w:rsidRDefault="000A054B" w:rsidP="000A05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Уборка общественных и служебных зон гостиницы.</w:t>
            </w:r>
          </w:p>
          <w:p w:rsidR="000A054B" w:rsidRPr="000A054B" w:rsidRDefault="000A054B" w:rsidP="000A05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 Обслуживание </w:t>
            </w: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VIP</w:t>
            </w: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-гостей. Виды «комплиментов».</w:t>
            </w:r>
          </w:p>
          <w:p w:rsidR="000A054B" w:rsidRPr="000A054B" w:rsidRDefault="000A054B" w:rsidP="000A05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Уборочные материалы, техника, инвентарь                   </w:t>
            </w:r>
          </w:p>
          <w:p w:rsidR="000A054B" w:rsidRPr="000A054B" w:rsidRDefault="000A054B" w:rsidP="000A05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Хранение ценных вещей проживающих. Учет и возврат забытых вещей.</w:t>
            </w:r>
          </w:p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камеры хранения, сейфов в номерах и на стойке регистрации. Оформление забытых вещей. Правила и сроки хранения забытых вещей, оформление возврата.</w:t>
            </w:r>
          </w:p>
        </w:tc>
        <w:tc>
          <w:tcPr>
            <w:tcW w:w="349" w:type="pc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3B1271" w:rsidRPr="000A054B" w:rsidTr="008A1FDE">
        <w:tc>
          <w:tcPr>
            <w:tcW w:w="1051" w:type="pct"/>
            <w:vMerge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0" w:type="pct"/>
          </w:tcPr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</w:t>
            </w:r>
            <w:proofErr w:type="gramStart"/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т(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49" w:type="pct"/>
            <w:vMerge w:val="restart"/>
            <w:vAlign w:val="center"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</w:tr>
      <w:tr w:rsidR="003B1271" w:rsidRPr="000A054B" w:rsidTr="008A1FDE">
        <w:tc>
          <w:tcPr>
            <w:tcW w:w="1051" w:type="pct"/>
            <w:vMerge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0" w:type="pct"/>
          </w:tcPr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Оформление технологических документов службы номерного фонда.</w:t>
            </w:r>
          </w:p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памятки по уборке помещений гостиницы.</w:t>
            </w:r>
          </w:p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Оформление забытых вещей.</w:t>
            </w:r>
          </w:p>
        </w:tc>
        <w:tc>
          <w:tcPr>
            <w:tcW w:w="349" w:type="pct"/>
            <w:vMerge/>
            <w:vAlign w:val="center"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B1271" w:rsidRPr="000A054B" w:rsidTr="008A1FDE">
        <w:tc>
          <w:tcPr>
            <w:tcW w:w="1051" w:type="pct"/>
            <w:vMerge w:val="restart"/>
          </w:tcPr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2.2. Организация работы прачечной и химчистки</w:t>
            </w:r>
          </w:p>
        </w:tc>
        <w:tc>
          <w:tcPr>
            <w:tcW w:w="3600" w:type="pct"/>
          </w:tcPr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</w:t>
            </w:r>
            <w:proofErr w:type="gramStart"/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е(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49" w:type="pct"/>
            <w:vMerge w:val="restart"/>
            <w:vAlign w:val="center"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3B1271" w:rsidRPr="000A054B" w:rsidTr="008A1FDE">
        <w:trPr>
          <w:trHeight w:val="1134"/>
        </w:trPr>
        <w:tc>
          <w:tcPr>
            <w:tcW w:w="1051" w:type="pct"/>
            <w:vMerge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0" w:type="pct"/>
          </w:tcPr>
          <w:p w:rsidR="003B1271" w:rsidRPr="000A054B" w:rsidRDefault="003B1271" w:rsidP="000A05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белью. Стандарты гостиничного белья. </w:t>
            </w:r>
          </w:p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знаки по уходу за тканями из различных материалов.</w:t>
            </w:r>
          </w:p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прачечной и химчистки в гостинице.</w:t>
            </w:r>
          </w:p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приема и оформления заказов на стирку и чистку личных вещей проживающих.</w:t>
            </w:r>
          </w:p>
        </w:tc>
        <w:tc>
          <w:tcPr>
            <w:tcW w:w="349" w:type="pct"/>
            <w:vMerge/>
            <w:vAlign w:val="center"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B1271" w:rsidRPr="000A054B" w:rsidTr="008A1FDE">
        <w:tc>
          <w:tcPr>
            <w:tcW w:w="1051" w:type="pct"/>
            <w:vMerge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0" w:type="pct"/>
          </w:tcPr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</w:t>
            </w:r>
            <w:proofErr w:type="gramStart"/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т(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49" w:type="pct"/>
            <w:vMerge w:val="restart"/>
            <w:vAlign w:val="center"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</w:tr>
      <w:tr w:rsidR="003B1271" w:rsidRPr="000A054B" w:rsidTr="008A1FDE">
        <w:tc>
          <w:tcPr>
            <w:tcW w:w="1051" w:type="pct"/>
            <w:vMerge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0" w:type="pct"/>
          </w:tcPr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Расшифровка ярлыков текстильных изделий.</w:t>
            </w:r>
          </w:p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Отработка навыков приема и оформления заказов на стирку и чистку личных вещей проживающих. </w:t>
            </w:r>
          </w:p>
        </w:tc>
        <w:tc>
          <w:tcPr>
            <w:tcW w:w="349" w:type="pct"/>
            <w:vMerge/>
            <w:vAlign w:val="center"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B1271" w:rsidRPr="000A054B" w:rsidTr="008A1FDE">
        <w:tc>
          <w:tcPr>
            <w:tcW w:w="1051" w:type="pct"/>
            <w:vMerge w:val="restart"/>
          </w:tcPr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2.3. Обеспечение безопасности </w:t>
            </w:r>
            <w:proofErr w:type="gramStart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0" w:type="pct"/>
          </w:tcPr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</w:t>
            </w:r>
            <w:proofErr w:type="gramStart"/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е(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49" w:type="pct"/>
            <w:vMerge w:val="restart"/>
            <w:vAlign w:val="center"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3B1271" w:rsidRPr="000A054B" w:rsidTr="008A1FDE">
        <w:trPr>
          <w:trHeight w:val="1453"/>
        </w:trPr>
        <w:tc>
          <w:tcPr>
            <w:tcW w:w="1051" w:type="pct"/>
            <w:vMerge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0" w:type="pct"/>
          </w:tcPr>
          <w:p w:rsidR="003B1271" w:rsidRPr="000A054B" w:rsidRDefault="003B1271" w:rsidP="000A05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Безопасность в средствах размещения. Требования к службе безопасности гостиницы. </w:t>
            </w:r>
          </w:p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угроз в гостинице. Кражи, захват заложников, терроризм.</w:t>
            </w:r>
          </w:p>
          <w:p w:rsidR="003B1271" w:rsidRPr="000A054B" w:rsidRDefault="003B1271" w:rsidP="000A05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«открытого» дома. Современные технологии, применение технологий «умный» дом.</w:t>
            </w:r>
          </w:p>
          <w:p w:rsidR="003B1271" w:rsidRPr="000A054B" w:rsidRDefault="003B1271" w:rsidP="000A05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персональных данных. Коммерческая тайна гостиницы.</w:t>
            </w:r>
          </w:p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контроля удаленного доступа: виды, порядок работы. Порядок обеспечение секретности.</w:t>
            </w:r>
          </w:p>
        </w:tc>
        <w:tc>
          <w:tcPr>
            <w:tcW w:w="349" w:type="pct"/>
            <w:vMerge/>
            <w:vAlign w:val="center"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B1271" w:rsidRPr="000A054B" w:rsidTr="008A1FDE">
        <w:tc>
          <w:tcPr>
            <w:tcW w:w="1051" w:type="pct"/>
            <w:vMerge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0" w:type="pct"/>
          </w:tcPr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</w:t>
            </w:r>
            <w:proofErr w:type="gramStart"/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т(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49" w:type="pct"/>
            <w:vMerge w:val="restart"/>
            <w:vAlign w:val="center"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</w:tr>
      <w:tr w:rsidR="003B1271" w:rsidRPr="000A054B" w:rsidTr="008A1FDE">
        <w:tc>
          <w:tcPr>
            <w:tcW w:w="1051" w:type="pct"/>
            <w:vMerge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0" w:type="pct"/>
          </w:tcPr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концепции безопасности для гостиницы</w:t>
            </w:r>
          </w:p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схемы структуры службы безопасности.</w:t>
            </w:r>
          </w:p>
        </w:tc>
        <w:tc>
          <w:tcPr>
            <w:tcW w:w="349" w:type="pct"/>
            <w:vMerge/>
            <w:vAlign w:val="center"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B1271" w:rsidRPr="000A054B" w:rsidTr="008A1FDE">
        <w:tc>
          <w:tcPr>
            <w:tcW w:w="1051" w:type="pct"/>
            <w:vMerge w:val="restart"/>
          </w:tcPr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2.4. Сохранность </w:t>
            </w: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имущества </w:t>
            </w:r>
            <w:proofErr w:type="gramStart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</w:p>
        </w:tc>
        <w:tc>
          <w:tcPr>
            <w:tcW w:w="3600" w:type="pct"/>
          </w:tcPr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</w:t>
            </w:r>
            <w:proofErr w:type="gramStart"/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е(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49" w:type="pct"/>
            <w:vMerge w:val="restart"/>
            <w:vAlign w:val="center"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3B1271" w:rsidRPr="000A054B" w:rsidTr="008A1FDE">
        <w:trPr>
          <w:trHeight w:val="1410"/>
        </w:trPr>
        <w:tc>
          <w:tcPr>
            <w:tcW w:w="1051" w:type="pct"/>
            <w:vMerge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0" w:type="pct"/>
          </w:tcPr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обеспечения сохранности вещей и ценностей проживающих в гостинице</w:t>
            </w:r>
          </w:p>
          <w:p w:rsidR="003B1271" w:rsidRPr="000A054B" w:rsidRDefault="003B1271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Воровство в гостинице.</w:t>
            </w:r>
          </w:p>
          <w:p w:rsidR="003B1271" w:rsidRPr="000A054B" w:rsidRDefault="003B1271" w:rsidP="000A05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Системы контроля доступа в помещения. </w:t>
            </w: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обеспечения имущественной безопасности </w:t>
            </w:r>
            <w:proofErr w:type="gramStart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A05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3B1271" w:rsidRPr="000A054B" w:rsidRDefault="003B1271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видеонаблюдения. Система охранной сигнализации.</w:t>
            </w:r>
          </w:p>
        </w:tc>
        <w:tc>
          <w:tcPr>
            <w:tcW w:w="349" w:type="pct"/>
            <w:vMerge/>
            <w:vAlign w:val="center"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B1271" w:rsidRPr="000A054B" w:rsidTr="008A1FDE">
        <w:tc>
          <w:tcPr>
            <w:tcW w:w="1051" w:type="pct"/>
            <w:vMerge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0" w:type="pct"/>
          </w:tcPr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</w:t>
            </w:r>
            <w:proofErr w:type="gramStart"/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т(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49" w:type="pct"/>
            <w:vMerge w:val="restart"/>
            <w:vAlign w:val="center"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</w:tr>
      <w:tr w:rsidR="003B1271" w:rsidRPr="000A054B" w:rsidTr="008A1FDE">
        <w:tc>
          <w:tcPr>
            <w:tcW w:w="1051" w:type="pct"/>
            <w:vMerge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0" w:type="pct"/>
          </w:tcPr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программы противодействия воровству в гостинице.</w:t>
            </w:r>
          </w:p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Отработка навыков общения с гостями при возникновении различных угроз.</w:t>
            </w:r>
          </w:p>
        </w:tc>
        <w:tc>
          <w:tcPr>
            <w:tcW w:w="349" w:type="pct"/>
            <w:vMerge/>
            <w:vAlign w:val="center"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B1271" w:rsidRPr="000A054B" w:rsidTr="003B1271">
        <w:trPr>
          <w:trHeight w:val="417"/>
        </w:trPr>
        <w:tc>
          <w:tcPr>
            <w:tcW w:w="5000" w:type="pct"/>
            <w:gridSpan w:val="3"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МДК 03.02 </w:t>
            </w:r>
            <w:r w:rsidRPr="000A054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Иностранный язык в сфере профессионально коммуникации для службы обслуживания и эксплуатации номерного фонда</w:t>
            </w:r>
          </w:p>
        </w:tc>
      </w:tr>
      <w:tr w:rsidR="003B1271" w:rsidRPr="000A054B" w:rsidTr="008A1FDE">
        <w:tc>
          <w:tcPr>
            <w:tcW w:w="1051" w:type="pct"/>
            <w:vMerge w:val="restart"/>
          </w:tcPr>
          <w:p w:rsidR="003B1271" w:rsidRPr="000A054B" w:rsidRDefault="003B1271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2.5. </w:t>
            </w: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 контроль текущей деятельности сотрудников службы обслуживания и эксплуатации номерного фонда в соответствии с текущими планами и стандартами гостиницы на английском языке.</w:t>
            </w:r>
          </w:p>
        </w:tc>
        <w:tc>
          <w:tcPr>
            <w:tcW w:w="3600" w:type="pct"/>
          </w:tcPr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49" w:type="pct"/>
            <w:vMerge w:val="restart"/>
            <w:vAlign w:val="center"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</w:tr>
      <w:tr w:rsidR="003B1271" w:rsidRPr="000A054B" w:rsidTr="008A1FDE">
        <w:tc>
          <w:tcPr>
            <w:tcW w:w="1051" w:type="pct"/>
            <w:vMerge/>
          </w:tcPr>
          <w:p w:rsidR="003B1271" w:rsidRPr="000A054B" w:rsidRDefault="003B1271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pct"/>
          </w:tcPr>
          <w:p w:rsidR="003B1271" w:rsidRPr="000A054B" w:rsidRDefault="003B1271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 лексики, закрепление в упражнениях</w:t>
            </w:r>
          </w:p>
          <w:p w:rsidR="003B1271" w:rsidRPr="000A054B" w:rsidRDefault="003B1271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навыков устной речи. Выполнение упражнений с использованием лексики. Составление диалогов.</w:t>
            </w:r>
          </w:p>
          <w:p w:rsidR="003B1271" w:rsidRPr="000A054B" w:rsidRDefault="003B1271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Общение с иностранными гостями при возникновении угроз, в чрезвычайных ситуациях. Введение и закрепление лексики. </w:t>
            </w:r>
          </w:p>
          <w:p w:rsidR="003B1271" w:rsidRPr="000A054B" w:rsidRDefault="003B1271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Практика устной речи. Диалоги между сотрудниками о случившихся событиях во время смены.</w:t>
            </w:r>
          </w:p>
        </w:tc>
        <w:tc>
          <w:tcPr>
            <w:tcW w:w="349" w:type="pct"/>
            <w:vMerge/>
            <w:vAlign w:val="center"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A054B" w:rsidRPr="000A054B" w:rsidTr="008A1FDE">
        <w:tc>
          <w:tcPr>
            <w:tcW w:w="4651" w:type="pct"/>
            <w:gridSpan w:val="2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Внеаудиторная (самостоятельная) работа </w:t>
            </w:r>
          </w:p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0A054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Подготовить презентацию на тему: «Служба безопасности отеля» (по заданию преподавателя).</w:t>
            </w:r>
          </w:p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2. Подготовить по материалам Интернет-ресурсов сообщение о случаях воровства в отеле. </w:t>
            </w:r>
          </w:p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3. Подготовить презентацию на тему «Технические средства безопасности в гостинице»</w:t>
            </w:r>
          </w:p>
        </w:tc>
        <w:tc>
          <w:tcPr>
            <w:tcW w:w="349" w:type="pc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3B1271" w:rsidRPr="000A054B" w:rsidTr="008A1FDE">
        <w:tc>
          <w:tcPr>
            <w:tcW w:w="4651" w:type="pct"/>
            <w:gridSpan w:val="2"/>
          </w:tcPr>
          <w:p w:rsidR="003B1271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349" w:type="pct"/>
            <w:vAlign w:val="center"/>
          </w:tcPr>
          <w:p w:rsidR="003B1271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A054B" w:rsidRPr="000A054B" w:rsidTr="008A1FDE">
        <w:tc>
          <w:tcPr>
            <w:tcW w:w="4651" w:type="pct"/>
            <w:gridSpan w:val="2"/>
          </w:tcPr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Курсовая работа</w:t>
            </w:r>
          </w:p>
        </w:tc>
        <w:tc>
          <w:tcPr>
            <w:tcW w:w="349" w:type="pc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0A054B" w:rsidRPr="000A054B" w:rsidTr="008A1FDE">
        <w:tc>
          <w:tcPr>
            <w:tcW w:w="4651" w:type="pct"/>
            <w:gridSpan w:val="2"/>
          </w:tcPr>
          <w:p w:rsidR="000A054B" w:rsidRPr="000A054B" w:rsidRDefault="000A054B" w:rsidP="000A054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Учебная практика </w:t>
            </w:r>
          </w:p>
          <w:p w:rsidR="000A054B" w:rsidRPr="000A054B" w:rsidRDefault="000A054B" w:rsidP="000A054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Виды работ </w:t>
            </w:r>
          </w:p>
          <w:p w:rsidR="000A054B" w:rsidRPr="000A054B" w:rsidRDefault="000A054B" w:rsidP="000A054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1.Ознакомление со стандартами обслуживания в гостинице</w:t>
            </w:r>
          </w:p>
          <w:p w:rsidR="000A054B" w:rsidRPr="000A054B" w:rsidRDefault="000A054B" w:rsidP="000A054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2. Изучение работы офиса административно-хозяйственной службы</w:t>
            </w:r>
          </w:p>
          <w:p w:rsidR="000A054B" w:rsidRPr="000A054B" w:rsidRDefault="000A054B" w:rsidP="000A054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3. Овладение практическими навыками супервайзера, координатора</w:t>
            </w:r>
          </w:p>
          <w:p w:rsidR="000A054B" w:rsidRPr="000A054B" w:rsidRDefault="000A054B" w:rsidP="000A054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4. Осуществление контроля над качеством уборки и правила приема гостевых номеров, проверка санитарного состояния номеров, служебных и общественных помещений в соответствии со стандартами обслуживания</w:t>
            </w:r>
          </w:p>
          <w:p w:rsidR="000A054B" w:rsidRPr="000A054B" w:rsidRDefault="000A054B" w:rsidP="000A054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5.  Проведение приема и инвентаризации гостиничного белья</w:t>
            </w:r>
          </w:p>
          <w:p w:rsidR="000A054B" w:rsidRPr="000A054B" w:rsidRDefault="000A054B" w:rsidP="000A054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6. Проведение различных видов уборочных работ</w:t>
            </w:r>
          </w:p>
          <w:p w:rsidR="000A054B" w:rsidRPr="000A054B" w:rsidRDefault="000A054B" w:rsidP="000A054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lastRenderedPageBreak/>
              <w:t>7. Оформление документов на забытые вещи</w:t>
            </w:r>
          </w:p>
          <w:p w:rsidR="000A054B" w:rsidRPr="000A054B" w:rsidRDefault="000A054B" w:rsidP="000A054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8. Контроль сохранности предметов интерьера номеров</w:t>
            </w:r>
          </w:p>
          <w:p w:rsidR="000A054B" w:rsidRPr="000A054B" w:rsidRDefault="000A054B" w:rsidP="000A054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9. Использование в работе знаний иностранных языков</w:t>
            </w:r>
          </w:p>
          <w:p w:rsidR="000A054B" w:rsidRPr="000A054B" w:rsidRDefault="000A054B" w:rsidP="000A054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10. Оказание персональных и дополнительных услуг гостям</w:t>
            </w:r>
          </w:p>
          <w:p w:rsidR="000A054B" w:rsidRPr="000A054B" w:rsidRDefault="000A054B" w:rsidP="000A054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11. Применение магнитных карт от гостиничных номеров, профессиональное оборудование, инвентарь, противопожарное оборудование</w:t>
            </w:r>
          </w:p>
          <w:p w:rsidR="000A054B" w:rsidRPr="000A054B" w:rsidRDefault="000A054B" w:rsidP="000A054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12. Предоставление услуг хранения ценных вещей (камеры хранения, сейфы и депозитные ячейки)</w:t>
            </w:r>
          </w:p>
          <w:p w:rsidR="000A054B" w:rsidRPr="000A054B" w:rsidRDefault="000A054B" w:rsidP="000A054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13. Оформление документации на хранение ценных вещей проживающих</w:t>
            </w:r>
          </w:p>
          <w:p w:rsidR="000A054B" w:rsidRPr="000A054B" w:rsidRDefault="000A054B" w:rsidP="000A054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14. Оформление актов при возмещении ущерба или порчи личных вещей гостей</w:t>
            </w:r>
          </w:p>
          <w:p w:rsidR="000A054B" w:rsidRPr="000A054B" w:rsidRDefault="000A054B" w:rsidP="000A054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15. Ознакомление с системой сейфового хранения и соблюдением безопасности в гостинице и стандартами использования депозитных ячеек, индивидуальных сейфов, хранения багажа в камерах хранения.</w:t>
            </w:r>
          </w:p>
          <w:p w:rsidR="000A054B" w:rsidRPr="000A054B" w:rsidRDefault="000A054B" w:rsidP="000A054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16. Ознакомление с техникой безопасности и охраной труда при работе с оборудованием</w:t>
            </w:r>
          </w:p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17 Составление актов на списание инвентаря и оборудования</w:t>
            </w:r>
          </w:p>
        </w:tc>
        <w:tc>
          <w:tcPr>
            <w:tcW w:w="349" w:type="pc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36</w:t>
            </w:r>
          </w:p>
        </w:tc>
      </w:tr>
      <w:tr w:rsidR="000A054B" w:rsidRPr="000A054B" w:rsidTr="008A1FDE">
        <w:tc>
          <w:tcPr>
            <w:tcW w:w="4651" w:type="pct"/>
            <w:gridSpan w:val="2"/>
          </w:tcPr>
          <w:p w:rsidR="000A054B" w:rsidRPr="000A054B" w:rsidRDefault="000A054B" w:rsidP="000A054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lastRenderedPageBreak/>
              <w:t xml:space="preserve">Производственная практика </w:t>
            </w:r>
          </w:p>
          <w:p w:rsidR="000A054B" w:rsidRPr="000A054B" w:rsidRDefault="000A054B" w:rsidP="000A054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Виды работ</w:t>
            </w:r>
          </w:p>
          <w:p w:rsidR="000A054B" w:rsidRPr="000A054B" w:rsidRDefault="000A054B" w:rsidP="000A054B">
            <w:pPr>
              <w:numPr>
                <w:ilvl w:val="0"/>
                <w:numId w:val="4"/>
              </w:numPr>
              <w:spacing w:after="0" w:line="257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организацией хранения ценностей проживающих</w:t>
            </w:r>
          </w:p>
          <w:p w:rsidR="000A054B" w:rsidRPr="000A054B" w:rsidRDefault="000A054B" w:rsidP="000A054B">
            <w:pPr>
              <w:numPr>
                <w:ilvl w:val="0"/>
                <w:numId w:val="4"/>
              </w:numPr>
              <w:spacing w:after="0" w:line="257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приемки и оценки качества уборки номеров, служебных помещений и помещений общего пользования. </w:t>
            </w:r>
          </w:p>
          <w:p w:rsidR="000A054B" w:rsidRPr="000A054B" w:rsidRDefault="000A054B" w:rsidP="000A054B">
            <w:pPr>
              <w:numPr>
                <w:ilvl w:val="0"/>
                <w:numId w:val="4"/>
              </w:numPr>
              <w:tabs>
                <w:tab w:val="left" w:pos="430"/>
              </w:tabs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 xml:space="preserve">Проведение контроля готовности номеров к заселению </w:t>
            </w:r>
          </w:p>
          <w:p w:rsidR="000A054B" w:rsidRPr="000A054B" w:rsidRDefault="000A054B" w:rsidP="000A054B">
            <w:pPr>
              <w:numPr>
                <w:ilvl w:val="0"/>
                <w:numId w:val="4"/>
              </w:numPr>
              <w:tabs>
                <w:tab w:val="left" w:pos="430"/>
              </w:tabs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 xml:space="preserve">Оформление документов по приемке номеров и переводу гостей из одного номера в другой </w:t>
            </w:r>
          </w:p>
          <w:p w:rsidR="000A054B" w:rsidRPr="000A054B" w:rsidRDefault="000A054B" w:rsidP="000A054B">
            <w:pPr>
              <w:numPr>
                <w:ilvl w:val="0"/>
                <w:numId w:val="4"/>
              </w:numPr>
              <w:tabs>
                <w:tab w:val="left" w:pos="430"/>
              </w:tabs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 xml:space="preserve">Оформление бланков заказов и квитанций на оказание дополнительных услуг по стирке и чистке одежды и др. </w:t>
            </w:r>
          </w:p>
          <w:p w:rsidR="000A054B" w:rsidRPr="000A054B" w:rsidRDefault="000A054B" w:rsidP="000A054B">
            <w:pPr>
              <w:numPr>
                <w:ilvl w:val="0"/>
                <w:numId w:val="4"/>
              </w:numPr>
              <w:tabs>
                <w:tab w:val="left" w:pos="430"/>
              </w:tabs>
              <w:spacing w:after="0" w:line="257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Осуществление контроля использования моющих и чистящих средств, инвентаря, оборудования.</w:t>
            </w:r>
          </w:p>
          <w:p w:rsidR="000A054B" w:rsidRPr="000A054B" w:rsidRDefault="000A054B" w:rsidP="000A054B">
            <w:pPr>
              <w:numPr>
                <w:ilvl w:val="0"/>
                <w:numId w:val="4"/>
              </w:numPr>
              <w:tabs>
                <w:tab w:val="left" w:pos="430"/>
              </w:tabs>
              <w:spacing w:after="0" w:line="257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Ведение учета забытых вещей.</w:t>
            </w:r>
          </w:p>
          <w:p w:rsidR="000A054B" w:rsidRPr="000A054B" w:rsidRDefault="000A054B" w:rsidP="000A054B">
            <w:pPr>
              <w:numPr>
                <w:ilvl w:val="0"/>
                <w:numId w:val="4"/>
              </w:numPr>
              <w:tabs>
                <w:tab w:val="num" w:pos="196"/>
                <w:tab w:val="left" w:pos="430"/>
              </w:tabs>
              <w:spacing w:after="0" w:line="257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Работа с просьбами и жалобами гостей. </w:t>
            </w:r>
          </w:p>
          <w:p w:rsidR="000A054B" w:rsidRPr="000A054B" w:rsidRDefault="000A054B" w:rsidP="000A054B">
            <w:pPr>
              <w:numPr>
                <w:ilvl w:val="0"/>
                <w:numId w:val="4"/>
              </w:numPr>
              <w:tabs>
                <w:tab w:val="left" w:pos="430"/>
              </w:tabs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Оформление актов актирования утерянной или испорченной гостиничной собственности</w:t>
            </w:r>
          </w:p>
          <w:p w:rsidR="000A054B" w:rsidRPr="000A054B" w:rsidRDefault="000A054B" w:rsidP="000A054B">
            <w:pPr>
              <w:numPr>
                <w:ilvl w:val="0"/>
                <w:numId w:val="4"/>
              </w:numPr>
              <w:tabs>
                <w:tab w:val="left" w:pos="430"/>
              </w:tabs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Заполнение документов по соответствию выполненных работ стандартам качества</w:t>
            </w:r>
          </w:p>
          <w:p w:rsidR="000A054B" w:rsidRPr="000A054B" w:rsidRDefault="000A054B" w:rsidP="000A054B">
            <w:pPr>
              <w:numPr>
                <w:ilvl w:val="0"/>
                <w:numId w:val="4"/>
              </w:numPr>
              <w:tabs>
                <w:tab w:val="left" w:pos="430"/>
              </w:tabs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Проведение инструктажа персонала службы и обучающих занятий.</w:t>
            </w:r>
          </w:p>
          <w:p w:rsidR="000A054B" w:rsidRPr="000A054B" w:rsidRDefault="000A054B" w:rsidP="000A054B">
            <w:pPr>
              <w:numPr>
                <w:ilvl w:val="0"/>
                <w:numId w:val="4"/>
              </w:numPr>
              <w:tabs>
                <w:tab w:val="left" w:pos="430"/>
              </w:tabs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 xml:space="preserve">Оформление бланков заказов и квитанций на оказание персональных услуг </w:t>
            </w:r>
          </w:p>
          <w:p w:rsidR="000A054B" w:rsidRPr="000A054B" w:rsidRDefault="000A054B" w:rsidP="000A054B">
            <w:pPr>
              <w:numPr>
                <w:ilvl w:val="0"/>
                <w:numId w:val="4"/>
              </w:numPr>
              <w:tabs>
                <w:tab w:val="left" w:pos="430"/>
              </w:tabs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Оформление отчетной документации</w:t>
            </w:r>
          </w:p>
          <w:p w:rsidR="000A054B" w:rsidRPr="000A054B" w:rsidRDefault="000A054B" w:rsidP="000A054B">
            <w:pPr>
              <w:numPr>
                <w:ilvl w:val="0"/>
                <w:numId w:val="4"/>
              </w:numPr>
              <w:tabs>
                <w:tab w:val="left" w:pos="430"/>
              </w:tabs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Информирование потребителя о правилах безопасности во время проживания в гостиницах и туристских комплексах</w:t>
            </w:r>
          </w:p>
          <w:p w:rsidR="000A054B" w:rsidRPr="000A054B" w:rsidRDefault="000A054B" w:rsidP="000A054B">
            <w:pPr>
              <w:numPr>
                <w:ilvl w:val="0"/>
                <w:numId w:val="4"/>
              </w:numPr>
              <w:tabs>
                <w:tab w:val="left" w:pos="430"/>
              </w:tabs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</w:rPr>
              <w:t>Оформление актов на списание малоценного инвентаря</w:t>
            </w: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</w:p>
        </w:tc>
        <w:tc>
          <w:tcPr>
            <w:tcW w:w="349" w:type="pc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</w:tr>
      <w:tr w:rsidR="000A054B" w:rsidRPr="000A054B" w:rsidTr="008A1FDE">
        <w:tc>
          <w:tcPr>
            <w:tcW w:w="4651" w:type="pct"/>
            <w:gridSpan w:val="2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Тематика курсовых работ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 Особенности структуры дополнительных услуг в гостиницах делового назначения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2. Особенности организации обслуживания гостей во время проживания в </w:t>
            </w:r>
            <w:proofErr w:type="spellStart"/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апарт</w:t>
            </w:r>
            <w:proofErr w:type="spellEnd"/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-отелях 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3. Особенности организации обслуживания гостей во время проживания в хостелах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4. Особенности организации обслуживания гостей во время проживания в </w:t>
            </w:r>
            <w:proofErr w:type="gramStart"/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бутик-отелях</w:t>
            </w:r>
            <w:proofErr w:type="gramEnd"/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5. Особенности организации обслуживания гостей во время проживания в </w:t>
            </w:r>
            <w:proofErr w:type="gramStart"/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отелях-люкс</w:t>
            </w:r>
            <w:proofErr w:type="gramEnd"/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6. Организация обслуживания в отелях, ориентированных на деловое общение 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7. Расширение ассортимента услуг спортивно – оздоровительного центра как фактор повышения конкурентоспособности гостиницы 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8. Анализ организации работы службы обслуживания номерного фонда в гостинице и пути ее совершенствования 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9. Влияние высококачественного обслуживания VIP гостей во время проживания в гостинице на формирование положительного имиджа гостиничного предприятия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10. Особенности структуры СПА услуг в курортных гостиницах и пути ее совершенствования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11. Особенности организации обслуживания гостей во время проживания в мотелях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12. Организация экскурсионного обслуживания в гостинице и пути ее совершенствования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13. Анализ технологий организации работы в службе хозяйственного обеспечения в гостинице и пути ее совершенствования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14. Особенности организации   обслуживания иностранных гостей в гостинице 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15. Организация работы прачечной и химчистки в гостинице и пути ее совершенствования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16. Организация предоставления развлекательных услуг в гостинице и пути ее совершенствования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17. Особенности организации обслуживания гостей во время проживания при размещении с животными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18. Анализ ассортимента спортивно – оздоровительных услуг, предоставляемых в туристских комплексах и пути его совершенствования</w:t>
            </w:r>
          </w:p>
        </w:tc>
        <w:tc>
          <w:tcPr>
            <w:tcW w:w="349" w:type="pc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A054B" w:rsidRPr="000A054B" w:rsidTr="008A1FDE">
        <w:tc>
          <w:tcPr>
            <w:tcW w:w="4651" w:type="pct"/>
            <w:gridSpan w:val="2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lastRenderedPageBreak/>
              <w:t xml:space="preserve">Обязательные аудиторные учебные занятия </w:t>
            </w: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по </w:t>
            </w:r>
            <w:proofErr w:type="gramStart"/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курсовой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 работе</w:t>
            </w:r>
          </w:p>
          <w:p w:rsidR="000A054B" w:rsidRPr="000A054B" w:rsidRDefault="000A054B" w:rsidP="000A054B">
            <w:pPr>
              <w:numPr>
                <w:ilvl w:val="0"/>
                <w:numId w:val="5"/>
              </w:numPr>
              <w:spacing w:after="0" w:line="240" w:lineRule="auto"/>
              <w:ind w:left="363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lang w:eastAsia="ru-RU"/>
              </w:rPr>
              <w:t>Выбор темы курсовой работы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2. Основные требования к оформлению работы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3. Основные правила представления введения и понятийного аппарата.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4. Основные требования к написанию первой теоретической главы курсовой работы. Правила изложения и представления материала.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5.Основные требования к написанию практической части курсовой работы.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6. Правила работы и представления практических материалов. Работа с таблицами, бланками документов, статистическими данными, схемами.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7.Правила представления выводов по первой и второй главе курсового проекта.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8.Основные правила работы с источниками: дополнительной литературой и </w:t>
            </w:r>
            <w:proofErr w:type="gramStart"/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интернет-источниками</w:t>
            </w:r>
            <w:proofErr w:type="gramEnd"/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9.Основные правила к написанию заключения 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10. Индивидуальные консультации.</w:t>
            </w:r>
          </w:p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11. Защита курсовой работы.</w:t>
            </w:r>
          </w:p>
        </w:tc>
        <w:tc>
          <w:tcPr>
            <w:tcW w:w="349" w:type="pc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A054B" w:rsidRPr="000A054B" w:rsidTr="008A1FDE">
        <w:tc>
          <w:tcPr>
            <w:tcW w:w="4651" w:type="pct"/>
            <w:gridSpan w:val="2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Внеаудиторная (самостоятельная) учебная работа </w:t>
            </w:r>
            <w:proofErr w:type="gramStart"/>
            <w:r w:rsidRPr="000A054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обучающегося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над курсовой работой 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 Планирование выполнения курсовой работы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2. Определение актуальности выбранной темы, цели и задач курсовой работы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3. Изучение литературных источников.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4. Изучение и работа над материалами для написания теоретической части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5. Изучение практических материалов</w:t>
            </w:r>
          </w:p>
          <w:p w:rsidR="000A054B" w:rsidRPr="000A054B" w:rsidRDefault="000A054B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6. Подготовка к защите курсовой работы</w:t>
            </w:r>
          </w:p>
        </w:tc>
        <w:tc>
          <w:tcPr>
            <w:tcW w:w="349" w:type="pc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A054B" w:rsidRPr="000A054B" w:rsidTr="008A1FDE">
        <w:tc>
          <w:tcPr>
            <w:tcW w:w="4651" w:type="pct"/>
            <w:gridSpan w:val="2"/>
          </w:tcPr>
          <w:p w:rsidR="000A054B" w:rsidRPr="000A054B" w:rsidRDefault="003B1271" w:rsidP="000A0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Промежуточная аттестация: экзамен (квалификационный)</w:t>
            </w:r>
          </w:p>
        </w:tc>
        <w:tc>
          <w:tcPr>
            <w:tcW w:w="349" w:type="pct"/>
            <w:vAlign w:val="center"/>
          </w:tcPr>
          <w:p w:rsidR="000A054B" w:rsidRPr="000A054B" w:rsidRDefault="003B1271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</w:tr>
      <w:tr w:rsidR="003B1271" w:rsidRPr="000A054B" w:rsidTr="008A1FDE">
        <w:tc>
          <w:tcPr>
            <w:tcW w:w="4651" w:type="pct"/>
            <w:gridSpan w:val="2"/>
          </w:tcPr>
          <w:p w:rsidR="003B1271" w:rsidRPr="000A054B" w:rsidRDefault="003B1271" w:rsidP="00A62F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49" w:type="pct"/>
            <w:vAlign w:val="center"/>
          </w:tcPr>
          <w:p w:rsidR="003B1271" w:rsidRPr="000A054B" w:rsidRDefault="003B1271" w:rsidP="003B1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</w:t>
            </w:r>
          </w:p>
        </w:tc>
      </w:tr>
    </w:tbl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0A054B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По каждому разделу указываются междисциплинарные курсы и соответствующие темы. По каждой теме описывается содержание учебного материала (в дидактических единицах), наименования необходимых лабораторных работ, практических и иных занятий. Уровень освоения проставляется напротив дидактических единиц (отмечено двумя звездочками). Тематика самостоятельной работы может приводиться по выбору разработчиков по разделу или по каждой теме. Подробно перечисляются виды работ учебной и (или) производственной практики. Если по профессиональному модулю предусмотрены курсовые проекты (работы), приводятся их темы, указывается содержание обязательных учебных занятий и самостоятельной работы студентов. </w:t>
      </w:r>
    </w:p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lang w:eastAsia="ru-RU"/>
        </w:rPr>
        <w:t xml:space="preserve">Для характеристики уровня освоения учебного материала используются следующие обозначения: </w:t>
      </w:r>
    </w:p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lang w:eastAsia="ru-RU"/>
        </w:rPr>
        <w:t xml:space="preserve">1 – </w:t>
      </w:r>
      <w:proofErr w:type="gramStart"/>
      <w:r w:rsidRPr="000A054B">
        <w:rPr>
          <w:rFonts w:ascii="Times New Roman" w:eastAsia="Times New Roman" w:hAnsi="Times New Roman" w:cs="Times New Roman"/>
          <w:sz w:val="24"/>
          <w:lang w:eastAsia="ru-RU"/>
        </w:rPr>
        <w:t>ознакомительный</w:t>
      </w:r>
      <w:proofErr w:type="gramEnd"/>
      <w:r w:rsidRPr="000A054B">
        <w:rPr>
          <w:rFonts w:ascii="Times New Roman" w:eastAsia="Times New Roman" w:hAnsi="Times New Roman" w:cs="Times New Roman"/>
          <w:sz w:val="24"/>
          <w:lang w:eastAsia="ru-RU"/>
        </w:rPr>
        <w:t xml:space="preserve"> (воспроизведение информации, узнавание (распознавание), объяснение ранее изученных объектов, свойств и т.п.); </w:t>
      </w:r>
    </w:p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lang w:eastAsia="ru-RU"/>
        </w:rPr>
        <w:t xml:space="preserve">2 – </w:t>
      </w:r>
      <w:proofErr w:type="gramStart"/>
      <w:r w:rsidRPr="000A054B">
        <w:rPr>
          <w:rFonts w:ascii="Times New Roman" w:eastAsia="Times New Roman" w:hAnsi="Times New Roman" w:cs="Times New Roman"/>
          <w:sz w:val="24"/>
          <w:lang w:eastAsia="ru-RU"/>
        </w:rPr>
        <w:t>репродуктивный</w:t>
      </w:r>
      <w:proofErr w:type="gramEnd"/>
      <w:r w:rsidRPr="000A054B">
        <w:rPr>
          <w:rFonts w:ascii="Times New Roman" w:eastAsia="Times New Roman" w:hAnsi="Times New Roman" w:cs="Times New Roman"/>
          <w:sz w:val="24"/>
          <w:lang w:eastAsia="ru-RU"/>
        </w:rPr>
        <w:t xml:space="preserve"> (выполнение деятельности по образцу, инструкции или под руководством); </w:t>
      </w:r>
    </w:p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lang w:eastAsia="ru-RU"/>
        </w:rPr>
        <w:t xml:space="preserve">3 – </w:t>
      </w:r>
      <w:proofErr w:type="gramStart"/>
      <w:r w:rsidRPr="000A054B">
        <w:rPr>
          <w:rFonts w:ascii="Times New Roman" w:eastAsia="Times New Roman" w:hAnsi="Times New Roman" w:cs="Times New Roman"/>
          <w:sz w:val="24"/>
          <w:lang w:eastAsia="ru-RU"/>
        </w:rPr>
        <w:t>продуктивный</w:t>
      </w:r>
      <w:proofErr w:type="gramEnd"/>
      <w:r w:rsidRPr="000A054B">
        <w:rPr>
          <w:rFonts w:ascii="Times New Roman" w:eastAsia="Times New Roman" w:hAnsi="Times New Roman" w:cs="Times New Roman"/>
          <w:sz w:val="24"/>
          <w:lang w:eastAsia="ru-RU"/>
        </w:rPr>
        <w:t xml:space="preserve"> (самостоятельное планирование и выполнение деятельности, решение проблемных задач).</w:t>
      </w:r>
    </w:p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  <w:sectPr w:rsidR="000A054B" w:rsidRPr="000A054B" w:rsidSect="008A1FDE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0A054B" w:rsidRPr="000A054B" w:rsidRDefault="000A054B" w:rsidP="000A054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0A054B">
        <w:rPr>
          <w:rFonts w:ascii="Times New Roman" w:eastAsia="Times New Roman" w:hAnsi="Times New Roman" w:cs="Times New Roman"/>
          <w:b/>
          <w:bCs/>
          <w:sz w:val="24"/>
          <w:lang w:eastAsia="ru-RU"/>
        </w:rPr>
        <w:lastRenderedPageBreak/>
        <w:t>3. УСЛОВИЯ РЕАЛИЗАЦИИ ПРОГРАММЫ ПРОФЕССИОНАЛЬНОГО МОДУЛЯ</w:t>
      </w:r>
    </w:p>
    <w:p w:rsidR="000A054B" w:rsidRPr="000A054B" w:rsidRDefault="000A054B" w:rsidP="000A054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 </w:t>
      </w:r>
      <w:r w:rsidRPr="000A05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реализации программы профессионального модуля должны быть предусмотрены следующие специальные помещения:</w:t>
      </w:r>
    </w:p>
    <w:p w:rsidR="000A054B" w:rsidRPr="000A054B" w:rsidRDefault="000A054B" w:rsidP="000A05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кабинеты:</w:t>
      </w:r>
    </w:p>
    <w:p w:rsidR="000A054B" w:rsidRPr="000A054B" w:rsidRDefault="000A054B" w:rsidP="000A054B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иностранного языка (Лингафонная лаборатория);</w:t>
      </w:r>
    </w:p>
    <w:p w:rsidR="000A054B" w:rsidRPr="000A054B" w:rsidRDefault="000A054B" w:rsidP="000A054B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правового и документационного обеспечения управления;</w:t>
      </w:r>
    </w:p>
    <w:p w:rsidR="000A054B" w:rsidRPr="000A054B" w:rsidRDefault="000A054B" w:rsidP="000A054B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>4) инженерных систем гостиницы и охраны труда;</w:t>
      </w:r>
    </w:p>
    <w:p w:rsidR="000A054B" w:rsidRPr="000A054B" w:rsidRDefault="000A054B" w:rsidP="000A054B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>5) безопасности жизнедеятельности.</w:t>
      </w:r>
    </w:p>
    <w:p w:rsidR="000A054B" w:rsidRPr="000A054B" w:rsidRDefault="000A054B" w:rsidP="000A054B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Тренинговые</w:t>
      </w:r>
      <w:proofErr w:type="spellEnd"/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кабинеты:</w:t>
      </w:r>
    </w:p>
    <w:p w:rsidR="000A054B" w:rsidRPr="000A054B" w:rsidRDefault="000A054B" w:rsidP="000A054B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информатики и информационно-коммуникационных технологий;</w:t>
      </w:r>
    </w:p>
    <w:p w:rsidR="000A054B" w:rsidRPr="000A054B" w:rsidRDefault="000A054B" w:rsidP="000A054B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>2) гостиничный номер.</w:t>
      </w:r>
    </w:p>
    <w:p w:rsidR="000A054B" w:rsidRPr="000A054B" w:rsidRDefault="000A054B" w:rsidP="000A054B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Оборудование учебного кабинета и рабочих мест кабинета:</w:t>
      </w:r>
    </w:p>
    <w:p w:rsidR="000A054B" w:rsidRPr="000A054B" w:rsidRDefault="000A054B" w:rsidP="000A0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посадочные места по количеству </w:t>
      </w:r>
      <w:proofErr w:type="gramStart"/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0A054B" w:rsidRPr="000A054B" w:rsidRDefault="000A054B" w:rsidP="000A0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рабочее место преподавателя;</w:t>
      </w:r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054B" w:rsidRPr="000A054B" w:rsidRDefault="000A054B" w:rsidP="000A0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оборудование и технологическое оснащение рабочих мест:</w:t>
      </w:r>
    </w:p>
    <w:p w:rsidR="000A054B" w:rsidRPr="000A054B" w:rsidRDefault="000A054B" w:rsidP="000A0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справочная и нормативная документация, образцы бланков-заказов, актов, анкет, договоров</w:t>
      </w:r>
    </w:p>
    <w:p w:rsidR="000A054B" w:rsidRPr="000A054B" w:rsidRDefault="000A054B" w:rsidP="000A0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комплект бланков документации;</w:t>
      </w:r>
    </w:p>
    <w:p w:rsidR="000A054B" w:rsidRPr="000A054B" w:rsidRDefault="000A054B" w:rsidP="000A0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комплект учебно-методической документации;</w:t>
      </w:r>
    </w:p>
    <w:p w:rsidR="000A054B" w:rsidRPr="000A054B" w:rsidRDefault="000A054B" w:rsidP="000A0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наглядные пособия (образцы заявок, договоров и т.д.)</w:t>
      </w:r>
    </w:p>
    <w:p w:rsidR="000A054B" w:rsidRPr="000A054B" w:rsidRDefault="000A054B" w:rsidP="000A054B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Технические средства обучения:</w:t>
      </w:r>
    </w:p>
    <w:p w:rsidR="000A054B" w:rsidRPr="000A054B" w:rsidRDefault="000A054B" w:rsidP="000A054B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телефон, факс, </w:t>
      </w:r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компьютеры, принтер, сканер, программное обеспечение общего и профессионального назначения, Интернет, комплект учебно-методической документации.</w:t>
      </w:r>
      <w:proofErr w:type="gramEnd"/>
    </w:p>
    <w:p w:rsidR="000A054B" w:rsidRPr="000A054B" w:rsidRDefault="000A054B" w:rsidP="000A05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кабинете иностранного языка должен быть полный комплект средств обучения в виде учебных книг для курса иностранного языка по программе данного типа учебного заведения:</w:t>
      </w:r>
    </w:p>
    <w:p w:rsidR="000A054B" w:rsidRPr="000A054B" w:rsidRDefault="000A054B" w:rsidP="000A05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учебники (по количеству </w:t>
      </w:r>
      <w:proofErr w:type="gramStart"/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группе);</w:t>
      </w:r>
    </w:p>
    <w:p w:rsidR="000A054B" w:rsidRPr="000A054B" w:rsidRDefault="000A054B" w:rsidP="000A05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словари (двуязычные, по количеству </w:t>
      </w:r>
      <w:proofErr w:type="gramStart"/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группе).</w:t>
      </w:r>
    </w:p>
    <w:p w:rsidR="000A054B" w:rsidRPr="000A054B" w:rsidRDefault="000A054B" w:rsidP="000A05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кабинете необходимо предусмотреть достаточный комплект методической литературы для преподавателя, включающий специальную методическую литературу, программы обучения иностранному языку в данном учебном заведении, справочную литературу лингвистического характера, образовательный стандарт по иностранным языкам, паспорт кабинета.</w:t>
      </w:r>
    </w:p>
    <w:p w:rsidR="000A054B" w:rsidRPr="000A054B" w:rsidRDefault="000A054B" w:rsidP="000A054B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 средств обучения: компьютеры, видеомагнитофон, аудио – музыкальный центр, копировальный аппарат, сканер, факсимильный аппарат, автоответчик, принтер, плоттер, специализированная мебель, с</w:t>
      </w:r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пециальное оборудование (</w:t>
      </w:r>
      <w:r w:rsidRPr="000A0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modem</w:t>
      </w:r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A0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smart</w:t>
      </w:r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т.д.), компьютерные программы</w:t>
      </w:r>
      <w:proofErr w:type="gramEnd"/>
    </w:p>
    <w:p w:rsidR="000A054B" w:rsidRPr="000A054B" w:rsidRDefault="000A054B" w:rsidP="000A0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Рабочие места по количеству </w:t>
      </w:r>
      <w:proofErr w:type="gramStart"/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054B" w:rsidRPr="000A054B" w:rsidRDefault="000A054B" w:rsidP="000A0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 средств обучения: компьютеры, копировальный аппарат, сканер, факсимильный аппарат, специализированная мебель, с</w:t>
      </w:r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пециальное оборудование (</w:t>
      </w:r>
      <w:r w:rsidRPr="000A0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modem</w:t>
      </w:r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A0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smart</w:t>
      </w:r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т.д.), принтер, автоответчик, комплект бланков документов по предоставлению питания в номере, экран настенный, видеофильмы отражающие содержание дисциплины, </w:t>
      </w:r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гостиная с мягкой кожаной мебелью, телевизор, мини-бар, спальня с двуспальной кроватью, прикроватными тумбами, консолью, туалетная комната с раковиной, унитазом, биде, зеркалом, подсобная комната с рабочей тележкой.</w:t>
      </w:r>
      <w:proofErr w:type="gramEnd"/>
    </w:p>
    <w:p w:rsidR="000A054B" w:rsidRPr="000A054B" w:rsidRDefault="000A054B" w:rsidP="000A05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средствами обучения являются электронные образовательные ресурсы, плакаты, макеты форм и заявок, слайды, видеоматериал, </w:t>
      </w:r>
      <w:proofErr w:type="gramStart"/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фото-материал</w:t>
      </w:r>
      <w:proofErr w:type="gramEnd"/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дисках, сайты Интернета.</w:t>
      </w:r>
    </w:p>
    <w:p w:rsidR="000A054B" w:rsidRPr="000A054B" w:rsidRDefault="000A054B" w:rsidP="000A0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Технические средства обучения: мультимедийное оборудование, ПК</w:t>
      </w:r>
    </w:p>
    <w:p w:rsidR="000A054B" w:rsidRPr="000A054B" w:rsidRDefault="000A054B" w:rsidP="000A0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Реализация программы модуля предполагает обязательную учебную и производственную практику, которая проходит рассредоточено.</w:t>
      </w:r>
    </w:p>
    <w:p w:rsidR="000A054B" w:rsidRPr="000A054B" w:rsidRDefault="000A054B" w:rsidP="000A0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Тренинговый</w:t>
      </w:r>
      <w:proofErr w:type="spellEnd"/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кабинет: Гостиничный номер (стандартный с двумя кроватями)</w:t>
      </w:r>
    </w:p>
    <w:p w:rsidR="000A054B" w:rsidRPr="000A054B" w:rsidRDefault="000A054B" w:rsidP="000A05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54B" w:rsidRPr="000A054B" w:rsidRDefault="000A054B" w:rsidP="000A05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и вспомогательное технологическое оборудование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3"/>
        <w:gridCol w:w="4577"/>
        <w:gridCol w:w="4081"/>
      </w:tblGrid>
      <w:tr w:rsidR="000A054B" w:rsidRPr="000A054B" w:rsidTr="008A1FDE">
        <w:trPr>
          <w:trHeight w:val="294"/>
        </w:trPr>
        <w:tc>
          <w:tcPr>
            <w:tcW w:w="477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9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132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единиц на 15 рабочих мест</w:t>
            </w:r>
          </w:p>
        </w:tc>
      </w:tr>
      <w:tr w:rsidR="000A054B" w:rsidRPr="000A054B" w:rsidTr="008A1FDE">
        <w:trPr>
          <w:trHeight w:val="98"/>
        </w:trPr>
        <w:tc>
          <w:tcPr>
            <w:tcW w:w="477" w:type="pct"/>
          </w:tcPr>
          <w:p w:rsidR="000A054B" w:rsidRPr="000A054B" w:rsidRDefault="000A054B" w:rsidP="000A054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Кровать одноместная</w:t>
            </w:r>
          </w:p>
        </w:tc>
        <w:tc>
          <w:tcPr>
            <w:tcW w:w="2132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0A054B" w:rsidRPr="000A054B" w:rsidTr="008A1FDE">
        <w:trPr>
          <w:trHeight w:val="274"/>
        </w:trPr>
        <w:tc>
          <w:tcPr>
            <w:tcW w:w="477" w:type="pct"/>
          </w:tcPr>
          <w:p w:rsidR="000A054B" w:rsidRPr="000A054B" w:rsidRDefault="000A054B" w:rsidP="000A054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Прикроватные тумбочки</w:t>
            </w:r>
          </w:p>
        </w:tc>
        <w:tc>
          <w:tcPr>
            <w:tcW w:w="2132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0A054B" w:rsidRPr="000A054B" w:rsidTr="008A1FDE">
        <w:trPr>
          <w:trHeight w:val="561"/>
        </w:trPr>
        <w:tc>
          <w:tcPr>
            <w:tcW w:w="477" w:type="pct"/>
          </w:tcPr>
          <w:p w:rsidR="000A054B" w:rsidRPr="000A054B" w:rsidRDefault="000A054B" w:rsidP="000A054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Настольная лампа (напольный светильник)</w:t>
            </w:r>
          </w:p>
        </w:tc>
        <w:tc>
          <w:tcPr>
            <w:tcW w:w="2132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0A054B" w:rsidRPr="000A054B" w:rsidTr="008A1FDE">
        <w:trPr>
          <w:trHeight w:val="288"/>
        </w:trPr>
        <w:tc>
          <w:tcPr>
            <w:tcW w:w="477" w:type="pct"/>
          </w:tcPr>
          <w:p w:rsidR="000A054B" w:rsidRPr="000A054B" w:rsidRDefault="000A054B" w:rsidP="000A054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Бра</w:t>
            </w:r>
          </w:p>
        </w:tc>
        <w:tc>
          <w:tcPr>
            <w:tcW w:w="2132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0A054B" w:rsidRPr="000A054B" w:rsidTr="008A1FDE">
        <w:trPr>
          <w:trHeight w:val="262"/>
        </w:trPr>
        <w:tc>
          <w:tcPr>
            <w:tcW w:w="477" w:type="pct"/>
          </w:tcPr>
          <w:p w:rsidR="000A054B" w:rsidRPr="000A054B" w:rsidRDefault="000A054B" w:rsidP="000A054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Мини – бар</w:t>
            </w:r>
          </w:p>
        </w:tc>
        <w:tc>
          <w:tcPr>
            <w:tcW w:w="2132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0A054B" w:rsidRPr="000A054B" w:rsidTr="008A1FDE">
        <w:trPr>
          <w:trHeight w:val="269"/>
        </w:trPr>
        <w:tc>
          <w:tcPr>
            <w:tcW w:w="477" w:type="pct"/>
          </w:tcPr>
          <w:p w:rsidR="000A054B" w:rsidRPr="000A054B" w:rsidRDefault="000A054B" w:rsidP="000A054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Стол</w:t>
            </w:r>
          </w:p>
        </w:tc>
        <w:tc>
          <w:tcPr>
            <w:tcW w:w="2132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0A054B" w:rsidRPr="000A054B" w:rsidTr="008A1FDE">
        <w:trPr>
          <w:trHeight w:val="274"/>
        </w:trPr>
        <w:tc>
          <w:tcPr>
            <w:tcW w:w="477" w:type="pct"/>
          </w:tcPr>
          <w:p w:rsidR="000A054B" w:rsidRPr="000A054B" w:rsidRDefault="000A054B" w:rsidP="000A054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Кресло</w:t>
            </w:r>
          </w:p>
        </w:tc>
        <w:tc>
          <w:tcPr>
            <w:tcW w:w="2132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0A054B" w:rsidRPr="000A054B" w:rsidTr="008A1FDE">
        <w:trPr>
          <w:trHeight w:val="263"/>
        </w:trPr>
        <w:tc>
          <w:tcPr>
            <w:tcW w:w="477" w:type="pct"/>
          </w:tcPr>
          <w:p w:rsidR="000A054B" w:rsidRPr="000A054B" w:rsidRDefault="000A054B" w:rsidP="000A054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Стул</w:t>
            </w:r>
          </w:p>
        </w:tc>
        <w:tc>
          <w:tcPr>
            <w:tcW w:w="2132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0A054B" w:rsidRPr="000A054B" w:rsidTr="008A1FDE">
        <w:trPr>
          <w:trHeight w:val="268"/>
        </w:trPr>
        <w:tc>
          <w:tcPr>
            <w:tcW w:w="477" w:type="pct"/>
          </w:tcPr>
          <w:p w:rsidR="000A054B" w:rsidRPr="000A054B" w:rsidRDefault="000A054B" w:rsidP="000A054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Зеркало</w:t>
            </w:r>
          </w:p>
        </w:tc>
        <w:tc>
          <w:tcPr>
            <w:tcW w:w="2132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0A054B" w:rsidRPr="000A054B" w:rsidTr="008A1FDE">
        <w:trPr>
          <w:trHeight w:val="271"/>
        </w:trPr>
        <w:tc>
          <w:tcPr>
            <w:tcW w:w="477" w:type="pct"/>
          </w:tcPr>
          <w:p w:rsidR="000A054B" w:rsidRPr="000A054B" w:rsidRDefault="000A054B" w:rsidP="000A054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Шкаф</w:t>
            </w:r>
          </w:p>
        </w:tc>
        <w:tc>
          <w:tcPr>
            <w:tcW w:w="2132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0A054B" w:rsidRPr="000A054B" w:rsidTr="008A1FDE">
        <w:trPr>
          <w:trHeight w:val="262"/>
        </w:trPr>
        <w:tc>
          <w:tcPr>
            <w:tcW w:w="477" w:type="pct"/>
          </w:tcPr>
          <w:p w:rsidR="000A054B" w:rsidRPr="000A054B" w:rsidRDefault="000A054B" w:rsidP="000A054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Телефон</w:t>
            </w:r>
          </w:p>
        </w:tc>
        <w:tc>
          <w:tcPr>
            <w:tcW w:w="2132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0A054B" w:rsidRPr="000A054B" w:rsidTr="008A1FDE">
        <w:trPr>
          <w:trHeight w:val="266"/>
        </w:trPr>
        <w:tc>
          <w:tcPr>
            <w:tcW w:w="477" w:type="pct"/>
          </w:tcPr>
          <w:p w:rsidR="000A054B" w:rsidRPr="000A054B" w:rsidRDefault="000A054B" w:rsidP="000A054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Верхний светильник</w:t>
            </w:r>
          </w:p>
        </w:tc>
        <w:tc>
          <w:tcPr>
            <w:tcW w:w="2132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0A054B" w:rsidRPr="000A054B" w:rsidTr="008A1FDE">
        <w:trPr>
          <w:trHeight w:val="256"/>
        </w:trPr>
        <w:tc>
          <w:tcPr>
            <w:tcW w:w="477" w:type="pct"/>
          </w:tcPr>
          <w:p w:rsidR="000A054B" w:rsidRPr="000A054B" w:rsidRDefault="000A054B" w:rsidP="000A054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Кондиционер</w:t>
            </w:r>
          </w:p>
        </w:tc>
        <w:tc>
          <w:tcPr>
            <w:tcW w:w="2132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0A054B" w:rsidRPr="000A054B" w:rsidTr="008A1FDE">
        <w:trPr>
          <w:trHeight w:val="227"/>
        </w:trPr>
        <w:tc>
          <w:tcPr>
            <w:tcW w:w="477" w:type="pct"/>
          </w:tcPr>
          <w:p w:rsidR="000A054B" w:rsidRPr="000A054B" w:rsidRDefault="000A054B" w:rsidP="000A054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Телевизор</w:t>
            </w:r>
          </w:p>
        </w:tc>
        <w:tc>
          <w:tcPr>
            <w:tcW w:w="2132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0A054B" w:rsidRPr="000A054B" w:rsidTr="008A1FDE">
        <w:trPr>
          <w:trHeight w:val="266"/>
        </w:trPr>
        <w:tc>
          <w:tcPr>
            <w:tcW w:w="477" w:type="pct"/>
          </w:tcPr>
          <w:p w:rsidR="000A054B" w:rsidRPr="000A054B" w:rsidRDefault="000A054B" w:rsidP="000A054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Гладильная доска</w:t>
            </w:r>
          </w:p>
        </w:tc>
        <w:tc>
          <w:tcPr>
            <w:tcW w:w="2132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0A054B" w:rsidRPr="000A054B" w:rsidTr="008A1FDE">
        <w:trPr>
          <w:trHeight w:val="221"/>
        </w:trPr>
        <w:tc>
          <w:tcPr>
            <w:tcW w:w="477" w:type="pct"/>
          </w:tcPr>
          <w:p w:rsidR="000A054B" w:rsidRPr="000A054B" w:rsidRDefault="000A054B" w:rsidP="000A054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Утюг</w:t>
            </w:r>
          </w:p>
        </w:tc>
        <w:tc>
          <w:tcPr>
            <w:tcW w:w="2132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0A054B" w:rsidRPr="000A054B" w:rsidTr="008A1FDE">
        <w:trPr>
          <w:trHeight w:val="266"/>
        </w:trPr>
        <w:tc>
          <w:tcPr>
            <w:tcW w:w="477" w:type="pct"/>
          </w:tcPr>
          <w:p w:rsidR="000A054B" w:rsidRPr="000A054B" w:rsidRDefault="000A054B" w:rsidP="000A054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Душевая кабина</w:t>
            </w:r>
          </w:p>
        </w:tc>
        <w:tc>
          <w:tcPr>
            <w:tcW w:w="2132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0A054B" w:rsidRPr="000A054B" w:rsidTr="008A1FDE">
        <w:trPr>
          <w:trHeight w:val="128"/>
        </w:trPr>
        <w:tc>
          <w:tcPr>
            <w:tcW w:w="477" w:type="pct"/>
          </w:tcPr>
          <w:p w:rsidR="000A054B" w:rsidRPr="000A054B" w:rsidRDefault="000A054B" w:rsidP="000A054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Унитаз</w:t>
            </w:r>
          </w:p>
        </w:tc>
        <w:tc>
          <w:tcPr>
            <w:tcW w:w="2132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0A054B" w:rsidRPr="000A054B" w:rsidTr="008A1FDE">
        <w:trPr>
          <w:trHeight w:val="260"/>
        </w:trPr>
        <w:tc>
          <w:tcPr>
            <w:tcW w:w="477" w:type="pct"/>
          </w:tcPr>
          <w:p w:rsidR="000A054B" w:rsidRPr="000A054B" w:rsidRDefault="000A054B" w:rsidP="000A054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Раковина</w:t>
            </w:r>
          </w:p>
        </w:tc>
        <w:tc>
          <w:tcPr>
            <w:tcW w:w="2132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0A054B" w:rsidRPr="000A054B" w:rsidTr="008A1FDE">
        <w:trPr>
          <w:trHeight w:val="263"/>
        </w:trPr>
        <w:tc>
          <w:tcPr>
            <w:tcW w:w="477" w:type="pct"/>
          </w:tcPr>
          <w:p w:rsidR="000A054B" w:rsidRPr="000A054B" w:rsidRDefault="000A054B" w:rsidP="000A054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Зеркало в ванной комнате</w:t>
            </w:r>
          </w:p>
        </w:tc>
        <w:tc>
          <w:tcPr>
            <w:tcW w:w="2132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</w:tbl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54B" w:rsidRPr="000A054B" w:rsidRDefault="000A054B" w:rsidP="000A05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Инструмент, приспособления, принадлежности, инвентарь</w:t>
      </w:r>
    </w:p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9"/>
        <w:gridCol w:w="4519"/>
        <w:gridCol w:w="2343"/>
        <w:gridCol w:w="1790"/>
      </w:tblGrid>
      <w:tr w:rsidR="000A054B" w:rsidRPr="000A054B" w:rsidTr="008A1FDE">
        <w:trPr>
          <w:trHeight w:val="345"/>
        </w:trPr>
        <w:tc>
          <w:tcPr>
            <w:tcW w:w="480" w:type="pct"/>
            <w:vMerge w:val="restart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61" w:type="pct"/>
            <w:vMerge w:val="restart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инструмента, приспособлений, инвентаря и других средств обучения</w:t>
            </w:r>
          </w:p>
        </w:tc>
        <w:tc>
          <w:tcPr>
            <w:tcW w:w="2160" w:type="pct"/>
            <w:gridSpan w:val="2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единиц на 15 рабочих мест</w:t>
            </w:r>
          </w:p>
        </w:tc>
      </w:tr>
      <w:tr w:rsidR="000A054B" w:rsidRPr="000A054B" w:rsidTr="008A1FDE">
        <w:trPr>
          <w:trHeight w:val="585"/>
        </w:trPr>
        <w:tc>
          <w:tcPr>
            <w:tcW w:w="480" w:type="pct"/>
            <w:vMerge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pct"/>
            <w:vMerge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pct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для индивидуального пользования</w:t>
            </w:r>
          </w:p>
        </w:tc>
        <w:tc>
          <w:tcPr>
            <w:tcW w:w="935" w:type="pct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для группового использования</w:t>
            </w:r>
          </w:p>
        </w:tc>
      </w:tr>
      <w:tr w:rsidR="000A054B" w:rsidRPr="000A054B" w:rsidTr="008A1FDE">
        <w:trPr>
          <w:trHeight w:val="297"/>
        </w:trPr>
        <w:tc>
          <w:tcPr>
            <w:tcW w:w="480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6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Одеяло</w:t>
            </w:r>
          </w:p>
        </w:tc>
        <w:tc>
          <w:tcPr>
            <w:tcW w:w="1224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935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0A054B" w:rsidRPr="000A054B" w:rsidTr="008A1FDE">
        <w:trPr>
          <w:trHeight w:val="274"/>
        </w:trPr>
        <w:tc>
          <w:tcPr>
            <w:tcW w:w="480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6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Подушка</w:t>
            </w:r>
          </w:p>
        </w:tc>
        <w:tc>
          <w:tcPr>
            <w:tcW w:w="1224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935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0A054B" w:rsidRPr="000A054B" w:rsidTr="008A1FDE">
        <w:trPr>
          <w:trHeight w:val="263"/>
        </w:trPr>
        <w:tc>
          <w:tcPr>
            <w:tcW w:w="480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6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Покрывало</w:t>
            </w:r>
          </w:p>
        </w:tc>
        <w:tc>
          <w:tcPr>
            <w:tcW w:w="1224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935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0A054B" w:rsidRPr="000A054B" w:rsidTr="008A1FDE">
        <w:trPr>
          <w:trHeight w:val="215"/>
        </w:trPr>
        <w:tc>
          <w:tcPr>
            <w:tcW w:w="480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6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постельного белья</w:t>
            </w:r>
          </w:p>
        </w:tc>
        <w:tc>
          <w:tcPr>
            <w:tcW w:w="1224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935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4 шт.</w:t>
            </w:r>
          </w:p>
        </w:tc>
      </w:tr>
      <w:tr w:rsidR="000A054B" w:rsidRPr="000A054B" w:rsidTr="008A1FDE">
        <w:trPr>
          <w:trHeight w:val="234"/>
        </w:trPr>
        <w:tc>
          <w:tcPr>
            <w:tcW w:w="480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6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Шторы</w:t>
            </w:r>
          </w:p>
        </w:tc>
        <w:tc>
          <w:tcPr>
            <w:tcW w:w="1224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935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0A054B" w:rsidRPr="000A054B" w:rsidTr="008A1FDE">
        <w:trPr>
          <w:trHeight w:val="273"/>
        </w:trPr>
        <w:tc>
          <w:tcPr>
            <w:tcW w:w="480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6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Напольное покрытие</w:t>
            </w:r>
          </w:p>
        </w:tc>
        <w:tc>
          <w:tcPr>
            <w:tcW w:w="1224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935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0A054B" w:rsidRPr="000A054B" w:rsidTr="008A1FDE">
        <w:trPr>
          <w:trHeight w:val="214"/>
        </w:trPr>
        <w:tc>
          <w:tcPr>
            <w:tcW w:w="480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6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Укомплектованная тележка горничной</w:t>
            </w:r>
          </w:p>
        </w:tc>
        <w:tc>
          <w:tcPr>
            <w:tcW w:w="1224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935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0A054B" w:rsidRPr="000A054B" w:rsidTr="008A1FDE">
        <w:trPr>
          <w:trHeight w:val="253"/>
        </w:trPr>
        <w:tc>
          <w:tcPr>
            <w:tcW w:w="480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6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Ершик для унитаза</w:t>
            </w:r>
          </w:p>
        </w:tc>
        <w:tc>
          <w:tcPr>
            <w:tcW w:w="1224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935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0A054B" w:rsidRPr="000A054B" w:rsidTr="008A1FDE">
        <w:trPr>
          <w:trHeight w:val="243"/>
        </w:trPr>
        <w:tc>
          <w:tcPr>
            <w:tcW w:w="480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6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Ведерко для мусора</w:t>
            </w:r>
          </w:p>
        </w:tc>
        <w:tc>
          <w:tcPr>
            <w:tcW w:w="1224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935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0A054B" w:rsidRPr="000A054B" w:rsidTr="008A1FDE">
        <w:trPr>
          <w:trHeight w:val="585"/>
        </w:trPr>
        <w:tc>
          <w:tcPr>
            <w:tcW w:w="480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6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Держатель для туалетной бумаги</w:t>
            </w:r>
          </w:p>
        </w:tc>
        <w:tc>
          <w:tcPr>
            <w:tcW w:w="1224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935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0A054B" w:rsidRPr="000A054B" w:rsidTr="008A1FDE">
        <w:trPr>
          <w:trHeight w:val="212"/>
        </w:trPr>
        <w:tc>
          <w:tcPr>
            <w:tcW w:w="480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6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Стакан</w:t>
            </w:r>
          </w:p>
        </w:tc>
        <w:tc>
          <w:tcPr>
            <w:tcW w:w="1224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935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0A054B" w:rsidRPr="000A054B" w:rsidTr="008A1FDE">
        <w:trPr>
          <w:trHeight w:val="357"/>
        </w:trPr>
        <w:tc>
          <w:tcPr>
            <w:tcW w:w="480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6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Полотенце для лица</w:t>
            </w:r>
          </w:p>
        </w:tc>
        <w:tc>
          <w:tcPr>
            <w:tcW w:w="1224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935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0A054B" w:rsidRPr="000A054B" w:rsidTr="008A1FDE">
        <w:trPr>
          <w:trHeight w:val="264"/>
        </w:trPr>
        <w:tc>
          <w:tcPr>
            <w:tcW w:w="480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36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Полотенце для тела</w:t>
            </w:r>
          </w:p>
        </w:tc>
        <w:tc>
          <w:tcPr>
            <w:tcW w:w="1224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935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0A054B" w:rsidRPr="000A054B" w:rsidTr="008A1FDE">
        <w:trPr>
          <w:trHeight w:val="267"/>
        </w:trPr>
        <w:tc>
          <w:tcPr>
            <w:tcW w:w="480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36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Полотенце для ног</w:t>
            </w:r>
          </w:p>
        </w:tc>
        <w:tc>
          <w:tcPr>
            <w:tcW w:w="1224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935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0A054B" w:rsidRPr="000A054B" w:rsidTr="008A1FDE">
        <w:trPr>
          <w:trHeight w:val="258"/>
        </w:trPr>
        <w:tc>
          <w:tcPr>
            <w:tcW w:w="480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36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Салфетка на раковину</w:t>
            </w:r>
          </w:p>
        </w:tc>
        <w:tc>
          <w:tcPr>
            <w:tcW w:w="1224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935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0A054B" w:rsidRPr="000A054B" w:rsidTr="008A1FDE">
        <w:trPr>
          <w:trHeight w:val="261"/>
        </w:trPr>
        <w:tc>
          <w:tcPr>
            <w:tcW w:w="480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36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Полотенце коврик</w:t>
            </w:r>
          </w:p>
        </w:tc>
        <w:tc>
          <w:tcPr>
            <w:tcW w:w="1224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935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0A054B" w:rsidRPr="000A054B" w:rsidTr="008A1FDE">
        <w:trPr>
          <w:trHeight w:val="585"/>
        </w:trPr>
        <w:tc>
          <w:tcPr>
            <w:tcW w:w="480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36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Парфюмерно-косметические принадлежности</w:t>
            </w:r>
          </w:p>
        </w:tc>
        <w:tc>
          <w:tcPr>
            <w:tcW w:w="1224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2 комплекта</w:t>
            </w:r>
          </w:p>
        </w:tc>
        <w:tc>
          <w:tcPr>
            <w:tcW w:w="935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15 комплектов</w:t>
            </w:r>
          </w:p>
        </w:tc>
      </w:tr>
      <w:tr w:rsidR="000A054B" w:rsidRPr="000A054B" w:rsidTr="008A1FDE">
        <w:trPr>
          <w:trHeight w:val="276"/>
        </w:trPr>
        <w:tc>
          <w:tcPr>
            <w:tcW w:w="480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361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Пылесос</w:t>
            </w:r>
          </w:p>
        </w:tc>
        <w:tc>
          <w:tcPr>
            <w:tcW w:w="1224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935" w:type="pct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</w:tbl>
    <w:p w:rsidR="000A054B" w:rsidRPr="000A054B" w:rsidRDefault="000A054B" w:rsidP="000A05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054B" w:rsidRPr="000A054B" w:rsidRDefault="000A054B" w:rsidP="000A054B">
      <w:pPr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Информационное обеспечение обучения</w:t>
      </w:r>
      <w:r w:rsidRPr="000A05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054B" w:rsidRPr="000A054B" w:rsidRDefault="000A054B" w:rsidP="000A0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0A054B" w:rsidRPr="000A054B" w:rsidRDefault="000A054B" w:rsidP="000A0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054B" w:rsidRPr="000A054B" w:rsidRDefault="000A054B" w:rsidP="000A0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3.2.1 Нормативные документы:</w:t>
      </w:r>
    </w:p>
    <w:p w:rsidR="000A054B" w:rsidRPr="000A054B" w:rsidRDefault="000A054B" w:rsidP="00461F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1.Правила предоставления гостиничных услуг </w:t>
      </w:r>
      <w:proofErr w:type="gramStart"/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 </w:t>
      </w:r>
      <w:proofErr w:type="gramEnd"/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последняя редакция 9 октября 2015.№ 1085 Москва)</w:t>
      </w:r>
    </w:p>
    <w:p w:rsidR="000A054B" w:rsidRPr="000A054B" w:rsidRDefault="000A054B" w:rsidP="00461F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2.Федеральный закон « Об основах туристской деятельности в Российской Федерации» от 24.11.1996(№ 132-ФЗ последняя редакция)</w:t>
      </w:r>
    </w:p>
    <w:p w:rsidR="000A054B" w:rsidRPr="000A054B" w:rsidRDefault="000A054B" w:rsidP="00461F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3.ГОСТ </w:t>
      </w:r>
      <w:proofErr w:type="gramStart"/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51185-2014 «Туристские услуги. Средства размещения. Общие требования»</w:t>
      </w:r>
    </w:p>
    <w:p w:rsidR="000A054B" w:rsidRPr="000A054B" w:rsidRDefault="000A054B" w:rsidP="00461F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4.Приказ № 86 от 21 июля 2005 года «Об утверждении системы классификации гостиниц и других средств размещения»</w:t>
      </w:r>
    </w:p>
    <w:p w:rsidR="000A054B" w:rsidRPr="00461FB0" w:rsidRDefault="000A054B" w:rsidP="00461F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1F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3.2.2.Основные источники: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0A054B" w:rsidRPr="00461FB0" w:rsidTr="008A1FDE">
        <w:trPr>
          <w:trHeight w:val="279"/>
        </w:trPr>
        <w:tc>
          <w:tcPr>
            <w:tcW w:w="9498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0A054B" w:rsidRPr="00461FB0" w:rsidRDefault="000A054B" w:rsidP="00461FB0">
            <w:pPr>
              <w:pStyle w:val="af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709"/>
              <w:rPr>
                <w:rFonts w:ascii="Times New Roman" w:hAnsi="Times New Roman"/>
                <w:bCs/>
                <w:szCs w:val="24"/>
              </w:rPr>
            </w:pPr>
            <w:r w:rsidRPr="00461FB0">
              <w:rPr>
                <w:rFonts w:ascii="Times New Roman" w:hAnsi="Times New Roman"/>
                <w:bCs/>
                <w:szCs w:val="24"/>
              </w:rPr>
              <w:t>Индустрия гостеприимства. Основы организации и управления: учебное пособие для СПО - М.: Форум: Инфра-М, 2019. -400с.</w:t>
            </w:r>
          </w:p>
          <w:p w:rsidR="00461FB0" w:rsidRPr="00461FB0" w:rsidRDefault="00461FB0" w:rsidP="00461FB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461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1FB0">
              <w:rPr>
                <w:rFonts w:ascii="Times New Roman" w:hAnsi="Times New Roman" w:cs="Times New Roman"/>
                <w:sz w:val="24"/>
                <w:szCs w:val="24"/>
              </w:rPr>
              <w:t>Быстров, С. А. Организация гостиничного дела</w:t>
            </w:r>
            <w:proofErr w:type="gramStart"/>
            <w:r w:rsidRPr="00461FB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61FB0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С.А. Быстров. — Москва</w:t>
            </w:r>
            <w:proofErr w:type="gramStart"/>
            <w:r w:rsidRPr="00461FB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61FB0">
              <w:rPr>
                <w:rFonts w:ascii="Times New Roman" w:hAnsi="Times New Roman" w:cs="Times New Roman"/>
                <w:sz w:val="24"/>
                <w:szCs w:val="24"/>
              </w:rPr>
              <w:t xml:space="preserve"> ФОРУМ</w:t>
            </w:r>
            <w:proofErr w:type="gramStart"/>
            <w:r w:rsidRPr="00461FB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61FB0">
              <w:rPr>
                <w:rFonts w:ascii="Times New Roman" w:hAnsi="Times New Roman" w:cs="Times New Roman"/>
                <w:sz w:val="24"/>
                <w:szCs w:val="24"/>
              </w:rPr>
              <w:t xml:space="preserve"> ИНФРА-М, 2022. — 432 </w:t>
            </w:r>
            <w:proofErr w:type="gramStart"/>
            <w:r w:rsidRPr="00461F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61FB0">
              <w:rPr>
                <w:rFonts w:ascii="Times New Roman" w:hAnsi="Times New Roman" w:cs="Times New Roman"/>
                <w:sz w:val="24"/>
                <w:szCs w:val="24"/>
              </w:rPr>
              <w:t>. — (Среднее профессиональное образование).</w:t>
            </w:r>
          </w:p>
          <w:p w:rsidR="00461FB0" w:rsidRDefault="00461FB0" w:rsidP="00461FB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  <w:r w:rsidRPr="00461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Индустрия гостеприимства. Основы организации и управления: учебное пособие для СПО -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.: Форум: Инфра-М, 2019. -400с.</w:t>
            </w:r>
          </w:p>
          <w:p w:rsidR="00461FB0" w:rsidRPr="00461FB0" w:rsidRDefault="00461FB0" w:rsidP="00461FB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  <w:r w:rsidRPr="00461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1FB0">
              <w:rPr>
                <w:rFonts w:ascii="Times New Roman" w:hAnsi="Times New Roman" w:cs="Times New Roman"/>
                <w:sz w:val="24"/>
                <w:szCs w:val="24"/>
              </w:rPr>
              <w:t>Можаева</w:t>
            </w:r>
            <w:proofErr w:type="spellEnd"/>
            <w:r w:rsidRPr="00461FB0">
              <w:rPr>
                <w:rFonts w:ascii="Times New Roman" w:hAnsi="Times New Roman" w:cs="Times New Roman"/>
                <w:sz w:val="24"/>
                <w:szCs w:val="24"/>
              </w:rPr>
              <w:t>, Н. Г. Гостиничный сервис</w:t>
            </w:r>
            <w:proofErr w:type="gramStart"/>
            <w:r w:rsidRPr="00461FB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61FB0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Н.Г. </w:t>
            </w:r>
            <w:proofErr w:type="spellStart"/>
            <w:r w:rsidRPr="00461FB0">
              <w:rPr>
                <w:rFonts w:ascii="Times New Roman" w:hAnsi="Times New Roman" w:cs="Times New Roman"/>
                <w:sz w:val="24"/>
                <w:szCs w:val="24"/>
              </w:rPr>
              <w:t>Можаева</w:t>
            </w:r>
            <w:proofErr w:type="spellEnd"/>
            <w:r w:rsidRPr="00461FB0">
              <w:rPr>
                <w:rFonts w:ascii="Times New Roman" w:hAnsi="Times New Roman" w:cs="Times New Roman"/>
                <w:sz w:val="24"/>
                <w:szCs w:val="24"/>
              </w:rPr>
              <w:t xml:space="preserve">, Г.В. Рыбачек. — 2-е изд., </w:t>
            </w:r>
            <w:proofErr w:type="spellStart"/>
            <w:r w:rsidRPr="00461FB0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461FB0">
              <w:rPr>
                <w:rFonts w:ascii="Times New Roman" w:hAnsi="Times New Roman" w:cs="Times New Roman"/>
                <w:sz w:val="24"/>
                <w:szCs w:val="24"/>
              </w:rPr>
              <w:t>. — Москва</w:t>
            </w:r>
            <w:proofErr w:type="gramStart"/>
            <w:r w:rsidRPr="00461FB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61FB0">
              <w:rPr>
                <w:rFonts w:ascii="Times New Roman" w:hAnsi="Times New Roman" w:cs="Times New Roman"/>
                <w:sz w:val="24"/>
                <w:szCs w:val="24"/>
              </w:rPr>
              <w:t xml:space="preserve"> ИНФРА-М, 2022. — 242 с. + Доп. материалы [Электронный ресурс].</w:t>
            </w:r>
          </w:p>
          <w:p w:rsidR="00461FB0" w:rsidRPr="00461FB0" w:rsidRDefault="00461FB0" w:rsidP="00461FB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  <w:r w:rsidRPr="00461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ИНОСТРАННЫЙ язык. Английский язык: учебное пособие / ЧОУ </w:t>
            </w:r>
            <w:proofErr w:type="gramStart"/>
            <w:r w:rsidRPr="00461FB0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461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Центросоюза РФ </w:t>
            </w:r>
            <w:proofErr w:type="spellStart"/>
            <w:r w:rsidRPr="00461FB0">
              <w:rPr>
                <w:rFonts w:ascii="Times New Roman" w:eastAsia="Times New Roman" w:hAnsi="Times New Roman" w:cs="Times New Roman"/>
                <w:sz w:val="24"/>
                <w:szCs w:val="24"/>
              </w:rPr>
              <w:t>СибУПК</w:t>
            </w:r>
            <w:proofErr w:type="spellEnd"/>
            <w:r w:rsidRPr="00461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сост.: </w:t>
            </w:r>
            <w:proofErr w:type="spellStart"/>
            <w:r w:rsidRPr="00461FB0">
              <w:rPr>
                <w:rFonts w:ascii="Times New Roman" w:eastAsia="Times New Roman" w:hAnsi="Times New Roman" w:cs="Times New Roman"/>
                <w:sz w:val="24"/>
                <w:szCs w:val="24"/>
              </w:rPr>
              <w:t>М.С.Жданова</w:t>
            </w:r>
            <w:proofErr w:type="spellEnd"/>
            <w:r w:rsidRPr="00461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1FB0">
              <w:rPr>
                <w:rFonts w:ascii="Times New Roman" w:eastAsia="Times New Roman" w:hAnsi="Times New Roman" w:cs="Times New Roman"/>
                <w:sz w:val="24"/>
                <w:szCs w:val="24"/>
              </w:rPr>
              <w:t>И.А.Самок</w:t>
            </w:r>
            <w:proofErr w:type="spellEnd"/>
            <w:r w:rsidRPr="00461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Новосибирск, 2018. – 111 с.: ил. – </w:t>
            </w:r>
            <w:proofErr w:type="spellStart"/>
            <w:r w:rsidRPr="00461FB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461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с. 110. </w:t>
            </w:r>
            <w:r w:rsidRPr="00461FB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461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978-5-334-00174-9</w:t>
            </w:r>
          </w:p>
          <w:p w:rsidR="00461FB0" w:rsidRPr="00461FB0" w:rsidRDefault="00461FB0" w:rsidP="00461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0A054B" w:rsidRPr="00461FB0" w:rsidRDefault="000A054B" w:rsidP="00461FB0">
      <w:pPr>
        <w:pStyle w:val="af"/>
        <w:numPr>
          <w:ilvl w:val="2"/>
          <w:numId w:val="20"/>
        </w:numPr>
        <w:spacing w:after="0"/>
        <w:jc w:val="center"/>
        <w:rPr>
          <w:rFonts w:ascii="Times New Roman" w:hAnsi="Times New Roman"/>
          <w:b/>
          <w:bCs/>
          <w:szCs w:val="24"/>
        </w:rPr>
      </w:pPr>
      <w:r w:rsidRPr="00461FB0">
        <w:rPr>
          <w:rFonts w:ascii="Times New Roman" w:hAnsi="Times New Roman"/>
          <w:b/>
          <w:bCs/>
          <w:szCs w:val="24"/>
        </w:rPr>
        <w:t>Дополнительные источники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0A054B" w:rsidRPr="000A054B" w:rsidTr="008A1FDE">
        <w:trPr>
          <w:trHeight w:val="279"/>
        </w:trPr>
        <w:tc>
          <w:tcPr>
            <w:tcW w:w="9498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0A054B" w:rsidRPr="000A054B" w:rsidRDefault="00461FB0" w:rsidP="00461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10. </w:t>
            </w:r>
            <w:r w:rsidR="000A054B"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Сорокина. Организация обслуживания в гостиницах и туристских комплексах: учебное пособие СПО / СОРОКИНА</w:t>
            </w:r>
            <w:proofErr w:type="gramStart"/>
            <w:r w:rsidR="000A054B"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.-</w:t>
            </w:r>
            <w:proofErr w:type="gramEnd"/>
            <w:r w:rsidR="000A054B"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М.: Альфа-М: Инфра-М, 2017. -304с.</w:t>
            </w:r>
          </w:p>
        </w:tc>
      </w:tr>
    </w:tbl>
    <w:p w:rsidR="000A054B" w:rsidRPr="000A054B" w:rsidRDefault="00461FB0" w:rsidP="00461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11. </w:t>
      </w:r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Гридин А.Д. Безопасность и охрана труда в сфере гостиничного обслуживания: учебное пособие для учреждений СПО / Гридин Анатолий Дмитриевич. - 3-е изд., </w:t>
      </w:r>
      <w:proofErr w:type="spellStart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испр</w:t>
      </w:r>
      <w:proofErr w:type="spellEnd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. - М.: Академия, 2016. - 222с. - </w:t>
      </w:r>
      <w:proofErr w:type="gramStart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(Профессиональное образование.</w:t>
      </w:r>
      <w:proofErr w:type="gramEnd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Гостиничный сервис).</w:t>
      </w:r>
      <w:proofErr w:type="gramEnd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- </w:t>
      </w:r>
      <w:proofErr w:type="spellStart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Библиогр</w:t>
      </w:r>
      <w:proofErr w:type="spellEnd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.: с.216-217. - </w:t>
      </w:r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en-US" w:eastAsia="ru-RU"/>
        </w:rPr>
        <w:t>ISBN</w:t>
      </w:r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978-5-4468-3040-</w:t>
      </w:r>
    </w:p>
    <w:p w:rsidR="000A054B" w:rsidRPr="000A054B" w:rsidRDefault="00461FB0" w:rsidP="00461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12. </w:t>
      </w:r>
      <w:proofErr w:type="spellStart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Можаева</w:t>
      </w:r>
      <w:proofErr w:type="spellEnd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Н.Г. Индустрия гостеприимства: практикум / Н.Г. </w:t>
      </w:r>
      <w:proofErr w:type="spellStart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Можаева</w:t>
      </w:r>
      <w:proofErr w:type="spellEnd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, М.В. </w:t>
      </w:r>
      <w:proofErr w:type="spellStart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Камшечко</w:t>
      </w:r>
      <w:proofErr w:type="spellEnd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. — М.: ФОРУМ: ИНФРА-М, 2016. — 120 с. </w:t>
      </w:r>
    </w:p>
    <w:p w:rsidR="000A054B" w:rsidRPr="000A054B" w:rsidRDefault="00461FB0" w:rsidP="00461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13. </w:t>
      </w:r>
      <w:proofErr w:type="spellStart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Можаева</w:t>
      </w:r>
      <w:proofErr w:type="spellEnd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Н.Г.. Гостиничный сервис</w:t>
      </w:r>
      <w:proofErr w:type="gramStart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учебник для учреждений СПО / Н.Г. </w:t>
      </w:r>
      <w:proofErr w:type="spellStart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Можаева</w:t>
      </w:r>
      <w:proofErr w:type="spellEnd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, Г.В. Рыбачек. - М. : </w:t>
      </w:r>
      <w:proofErr w:type="spellStart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Альфа-М</w:t>
      </w:r>
      <w:proofErr w:type="gramStart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:н</w:t>
      </w:r>
      <w:proofErr w:type="gramEnd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фра-М</w:t>
      </w:r>
      <w:proofErr w:type="spellEnd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, 2016. - 240с. - (Профиль). - Библиогр.:239 и в </w:t>
      </w:r>
      <w:proofErr w:type="spellStart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подстроч</w:t>
      </w:r>
      <w:proofErr w:type="gramStart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.п</w:t>
      </w:r>
      <w:proofErr w:type="gramEnd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римеч</w:t>
      </w:r>
      <w:proofErr w:type="spellEnd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. - </w:t>
      </w:r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en-US" w:eastAsia="ru-RU"/>
        </w:rPr>
        <w:t>ISBN</w:t>
      </w:r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978-5-98281-357-2. - </w:t>
      </w:r>
      <w:proofErr w:type="gramStart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en-US" w:eastAsia="ru-RU"/>
        </w:rPr>
        <w:t>ISBN</w:t>
      </w:r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978-5-16-006947-0.</w:t>
      </w:r>
      <w:proofErr w:type="gramEnd"/>
    </w:p>
    <w:p w:rsidR="000A054B" w:rsidRPr="000A054B" w:rsidRDefault="00461FB0" w:rsidP="00461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 w:rsidR="000A054B" w:rsidRPr="000A054B">
        <w:rPr>
          <w:rFonts w:ascii="Times New Roman" w:eastAsia="Times New Roman" w:hAnsi="Times New Roman" w:cs="Times New Roman"/>
          <w:sz w:val="24"/>
          <w:szCs w:val="24"/>
        </w:rPr>
        <w:t>ИШИМЦЕВА КСЕНИЯ ВЛАДИМИРОВНА. Английский язык для индустрии гостеприимства</w:t>
      </w:r>
      <w:proofErr w:type="gramStart"/>
      <w:r w:rsidR="000A054B" w:rsidRPr="000A054B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="000A054B" w:rsidRPr="000A054B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учреждений СПО / ИШИМЦЕВА КСЕНИЯ ВЛАДИМИРОВНА, Е. Н. </w:t>
      </w:r>
      <w:proofErr w:type="spellStart"/>
      <w:r w:rsidR="000A054B" w:rsidRPr="000A054B">
        <w:rPr>
          <w:rFonts w:ascii="Times New Roman" w:eastAsia="Times New Roman" w:hAnsi="Times New Roman" w:cs="Times New Roman"/>
          <w:sz w:val="24"/>
          <w:szCs w:val="24"/>
        </w:rPr>
        <w:t>Мотинова</w:t>
      </w:r>
      <w:proofErr w:type="spellEnd"/>
      <w:r w:rsidR="000A054B" w:rsidRPr="000A054B">
        <w:rPr>
          <w:rFonts w:ascii="Times New Roman" w:eastAsia="Times New Roman" w:hAnsi="Times New Roman" w:cs="Times New Roman"/>
          <w:sz w:val="24"/>
          <w:szCs w:val="24"/>
        </w:rPr>
        <w:t xml:space="preserve">, В. В. </w:t>
      </w:r>
      <w:proofErr w:type="spellStart"/>
      <w:r w:rsidR="000A054B" w:rsidRPr="000A054B">
        <w:rPr>
          <w:rFonts w:ascii="Times New Roman" w:eastAsia="Times New Roman" w:hAnsi="Times New Roman" w:cs="Times New Roman"/>
          <w:sz w:val="24"/>
          <w:szCs w:val="24"/>
        </w:rPr>
        <w:t>Темякова</w:t>
      </w:r>
      <w:proofErr w:type="spellEnd"/>
      <w:r w:rsidR="000A054B" w:rsidRPr="000A054B">
        <w:rPr>
          <w:rFonts w:ascii="Times New Roman" w:eastAsia="Times New Roman" w:hAnsi="Times New Roman" w:cs="Times New Roman"/>
          <w:sz w:val="24"/>
          <w:szCs w:val="24"/>
        </w:rPr>
        <w:t xml:space="preserve">. - М. : </w:t>
      </w:r>
      <w:proofErr w:type="spellStart"/>
      <w:r w:rsidR="000A054B" w:rsidRPr="000A054B">
        <w:rPr>
          <w:rFonts w:ascii="Times New Roman" w:eastAsia="Times New Roman" w:hAnsi="Times New Roman" w:cs="Times New Roman"/>
          <w:sz w:val="24"/>
          <w:szCs w:val="24"/>
        </w:rPr>
        <w:t>Альфа-М</w:t>
      </w:r>
      <w:proofErr w:type="gramStart"/>
      <w:r w:rsidR="000A054B" w:rsidRPr="000A054B">
        <w:rPr>
          <w:rFonts w:ascii="Times New Roman" w:eastAsia="Times New Roman" w:hAnsi="Times New Roman" w:cs="Times New Roman"/>
          <w:sz w:val="24"/>
          <w:szCs w:val="24"/>
        </w:rPr>
        <w:t>:И</w:t>
      </w:r>
      <w:proofErr w:type="gramEnd"/>
      <w:r w:rsidR="000A054B" w:rsidRPr="000A054B">
        <w:rPr>
          <w:rFonts w:ascii="Times New Roman" w:eastAsia="Times New Roman" w:hAnsi="Times New Roman" w:cs="Times New Roman"/>
          <w:sz w:val="24"/>
          <w:szCs w:val="24"/>
        </w:rPr>
        <w:t>нфра-М</w:t>
      </w:r>
      <w:proofErr w:type="spellEnd"/>
      <w:r w:rsidR="000A054B" w:rsidRPr="000A054B">
        <w:rPr>
          <w:rFonts w:ascii="Times New Roman" w:eastAsia="Times New Roman" w:hAnsi="Times New Roman" w:cs="Times New Roman"/>
          <w:sz w:val="24"/>
          <w:szCs w:val="24"/>
        </w:rPr>
        <w:t xml:space="preserve">, 2017. - 191с. - (Профиль). - </w:t>
      </w:r>
      <w:proofErr w:type="gramStart"/>
      <w:r w:rsidR="000A054B" w:rsidRPr="000A054B">
        <w:rPr>
          <w:rFonts w:ascii="Times New Roman" w:eastAsia="Times New Roman" w:hAnsi="Times New Roman" w:cs="Times New Roman"/>
          <w:sz w:val="24"/>
          <w:szCs w:val="24"/>
          <w:lang w:val="en-US"/>
        </w:rPr>
        <w:t>ISBN</w:t>
      </w:r>
      <w:r w:rsidR="000A054B" w:rsidRPr="000A054B">
        <w:rPr>
          <w:rFonts w:ascii="Times New Roman" w:eastAsia="Times New Roman" w:hAnsi="Times New Roman" w:cs="Times New Roman"/>
          <w:sz w:val="24"/>
          <w:szCs w:val="24"/>
        </w:rPr>
        <w:t xml:space="preserve"> 978-5-98281-409-8.</w:t>
      </w:r>
      <w:proofErr w:type="gramEnd"/>
      <w:r w:rsidR="000A054B" w:rsidRPr="000A054B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0A054B" w:rsidRPr="000A054B">
        <w:rPr>
          <w:rFonts w:ascii="Times New Roman" w:eastAsia="Times New Roman" w:hAnsi="Times New Roman" w:cs="Times New Roman"/>
          <w:sz w:val="24"/>
          <w:szCs w:val="24"/>
          <w:lang w:val="en-US"/>
        </w:rPr>
        <w:t>ISBN</w:t>
      </w:r>
      <w:r w:rsidR="000A054B" w:rsidRPr="000A054B">
        <w:rPr>
          <w:rFonts w:ascii="Times New Roman" w:eastAsia="Times New Roman" w:hAnsi="Times New Roman" w:cs="Times New Roman"/>
          <w:sz w:val="24"/>
          <w:szCs w:val="24"/>
        </w:rPr>
        <w:t xml:space="preserve"> 978-5-16-010156-9</w:t>
      </w:r>
    </w:p>
    <w:p w:rsidR="000A054B" w:rsidRPr="000A054B" w:rsidRDefault="00461FB0" w:rsidP="00461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15. </w:t>
      </w:r>
      <w:hyperlink r:id="rId12" w:history="1">
        <w:r w:rsidR="000A054B" w:rsidRPr="000A054B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Зайцева Н.А.</w:t>
        </w:r>
      </w:hyperlink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="000A054B" w:rsidRPr="000A054B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Менеджмент в сервисе и туризме</w:t>
      </w:r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: учеб</w:t>
      </w:r>
      <w:proofErr w:type="gramStart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.</w:t>
      </w:r>
      <w:proofErr w:type="gramEnd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п</w:t>
      </w:r>
      <w:proofErr w:type="gramEnd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особие / Н.А. Зайцева. — 3-е изд., доп. — М. : ФОРУМ : ИНФРА-М, 2017. — 366 с. — (Среднее </w:t>
      </w:r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lastRenderedPageBreak/>
        <w:t xml:space="preserve">профессиональное образование). - Режим доступа: </w:t>
      </w:r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en-US" w:eastAsia="ru-RU"/>
        </w:rPr>
        <w:t>http</w:t>
      </w:r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://</w:t>
      </w:r>
      <w:proofErr w:type="spellStart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en-US" w:eastAsia="ru-RU"/>
        </w:rPr>
        <w:t>znanium</w:t>
      </w:r>
      <w:proofErr w:type="spellEnd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.</w:t>
      </w:r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en-US" w:eastAsia="ru-RU"/>
        </w:rPr>
        <w:t>com</w:t>
      </w:r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/</w:t>
      </w:r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en-US" w:eastAsia="ru-RU"/>
        </w:rPr>
        <w:t>catalog</w:t>
      </w:r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/</w:t>
      </w:r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en-US" w:eastAsia="ru-RU"/>
        </w:rPr>
        <w:t>product</w:t>
      </w:r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/774289</w:t>
      </w:r>
    </w:p>
    <w:p w:rsidR="000A054B" w:rsidRDefault="00461FB0" w:rsidP="00461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FF"/>
          <w:sz w:val="24"/>
          <w:szCs w:val="24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16. </w:t>
      </w:r>
      <w:hyperlink r:id="rId13" w:history="1">
        <w:r w:rsidR="000A054B" w:rsidRPr="000A054B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Петрова А.М.</w:t>
        </w:r>
      </w:hyperlink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="000A054B" w:rsidRPr="000A054B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Организация предприятий сервиса</w:t>
      </w:r>
      <w:proofErr w:type="gramStart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практикум / О.Н. Гукова, А.М. Петрова. — М.</w:t>
      </w:r>
      <w:proofErr w:type="gramStart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ФОРУМ : ИНФРА-М, 2017. — 384 с.</w:t>
      </w:r>
      <w:proofErr w:type="gramStart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="000A054B" w:rsidRPr="000A054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ил. — (Профессиональное образование) - Режим доступа: </w:t>
      </w:r>
      <w:hyperlink r:id="rId14" w:history="1">
        <w:r w:rsidR="000A054B" w:rsidRPr="000A054B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shd w:val="clear" w:color="auto" w:fill="FFFFFF"/>
            <w:lang w:val="en-US" w:eastAsia="ru-RU"/>
          </w:rPr>
          <w:t>http</w:t>
        </w:r>
        <w:r w:rsidR="000A054B" w:rsidRPr="000A054B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://</w:t>
        </w:r>
        <w:proofErr w:type="spellStart"/>
        <w:r w:rsidR="000A054B" w:rsidRPr="000A054B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shd w:val="clear" w:color="auto" w:fill="FFFFFF"/>
            <w:lang w:val="en-US" w:eastAsia="ru-RU"/>
          </w:rPr>
          <w:t>znanium</w:t>
        </w:r>
        <w:proofErr w:type="spellEnd"/>
        <w:r w:rsidR="000A054B" w:rsidRPr="000A054B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.</w:t>
        </w:r>
        <w:r w:rsidR="000A054B" w:rsidRPr="000A054B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shd w:val="clear" w:color="auto" w:fill="FFFFFF"/>
            <w:lang w:val="en-US" w:eastAsia="ru-RU"/>
          </w:rPr>
          <w:t>com</w:t>
        </w:r>
        <w:r w:rsidR="000A054B" w:rsidRPr="000A054B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/</w:t>
        </w:r>
        <w:r w:rsidR="000A054B" w:rsidRPr="000A054B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shd w:val="clear" w:color="auto" w:fill="FFFFFF"/>
            <w:lang w:val="en-US" w:eastAsia="ru-RU"/>
          </w:rPr>
          <w:t>catalog</w:t>
        </w:r>
        <w:r w:rsidR="000A054B" w:rsidRPr="000A054B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/</w:t>
        </w:r>
        <w:r w:rsidR="000A054B" w:rsidRPr="000A054B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shd w:val="clear" w:color="auto" w:fill="FFFFFF"/>
            <w:lang w:val="en-US" w:eastAsia="ru-RU"/>
          </w:rPr>
          <w:t>product</w:t>
        </w:r>
        <w:r w:rsidR="000A054B" w:rsidRPr="000A054B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/536889</w:t>
        </w:r>
      </w:hyperlink>
    </w:p>
    <w:tbl>
      <w:tblPr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461FB0" w:rsidRPr="008A1FDE" w:rsidTr="00CE2EDD">
        <w:trPr>
          <w:trHeight w:val="1092"/>
        </w:trPr>
        <w:tc>
          <w:tcPr>
            <w:tcW w:w="9498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61FB0" w:rsidRDefault="00461FB0" w:rsidP="00461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Style w:val="ae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17. </w:t>
            </w:r>
            <w:r w:rsidRPr="008A1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Гончарова Л.П. Гостиничный сервис: Учебное пособие / Гончарова Людмила Павловна. - </w:t>
            </w:r>
            <w:proofErr w:type="spellStart"/>
            <w:r w:rsidRPr="008A1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М.:Форум</w:t>
            </w:r>
            <w:proofErr w:type="spellEnd"/>
            <w:r w:rsidRPr="008A1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НИЦ ИНФРА-М, 2018. - 174 с.: 60</w:t>
            </w:r>
            <w:r w:rsidRPr="008A1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x</w:t>
            </w:r>
            <w:r w:rsidRPr="008A1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90 1/16. - (Среднее профессиональное образование) </w:t>
            </w:r>
            <w:r w:rsidRPr="008A1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ISBN</w:t>
            </w:r>
            <w:r w:rsidRPr="008A1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978-5-16-107227-1 (</w:t>
            </w:r>
            <w:r w:rsidRPr="008A1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online</w:t>
            </w:r>
            <w:r w:rsidRPr="008A1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- Режим доступа: </w:t>
            </w:r>
            <w:hyperlink r:id="rId15" w:history="1">
              <w:r w:rsidRPr="008A1FDE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http</w:t>
              </w:r>
              <w:r w:rsidRPr="008A1FDE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://</w:t>
              </w:r>
              <w:proofErr w:type="spellStart"/>
              <w:r w:rsidRPr="008A1FDE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znanium</w:t>
              </w:r>
              <w:proofErr w:type="spellEnd"/>
              <w:r w:rsidRPr="008A1FDE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.</w:t>
              </w:r>
              <w:r w:rsidRPr="008A1FDE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com</w:t>
              </w:r>
              <w:r w:rsidRPr="008A1FDE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/</w:t>
              </w:r>
              <w:r w:rsidRPr="008A1FDE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catalog</w:t>
              </w:r>
              <w:r w:rsidRPr="008A1FDE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/</w:t>
              </w:r>
              <w:r w:rsidRPr="008A1FDE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product</w:t>
              </w:r>
              <w:r w:rsidRPr="008A1FDE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/987236</w:t>
              </w:r>
            </w:hyperlink>
          </w:p>
          <w:p w:rsidR="00461FB0" w:rsidRPr="008A1FDE" w:rsidRDefault="00461FB0" w:rsidP="00461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18. </w:t>
            </w:r>
            <w:r w:rsidRPr="008A1F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Тимохина Т.Л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8A1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Гостиничный сервис: учебник для СПО / Тимохина Т.Л.</w:t>
            </w:r>
            <w:r w:rsidRPr="008A1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-М.: </w:t>
            </w:r>
            <w:proofErr w:type="spellStart"/>
            <w:r w:rsidRPr="008A1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8A1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2018. -332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1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</w:p>
        </w:tc>
      </w:tr>
    </w:tbl>
    <w:p w:rsidR="00461FB0" w:rsidRPr="008A1FDE" w:rsidRDefault="00461FB0" w:rsidP="00461F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A054B" w:rsidRPr="000A054B" w:rsidRDefault="000A054B" w:rsidP="000A054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3.2.4 электронные издания (электронные ресурсы)</w:t>
      </w:r>
    </w:p>
    <w:p w:rsidR="000A054B" w:rsidRPr="000A054B" w:rsidRDefault="000A054B" w:rsidP="000A054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www.tripadvizor.ru</w:t>
      </w:r>
    </w:p>
    <w:p w:rsidR="000A054B" w:rsidRPr="000A054B" w:rsidRDefault="000A054B" w:rsidP="000A054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www.russiatourism.ru</w:t>
      </w:r>
    </w:p>
    <w:p w:rsidR="000A054B" w:rsidRPr="000A054B" w:rsidRDefault="000A054B" w:rsidP="000A054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www.turist.rbc.ru</w:t>
      </w:r>
    </w:p>
    <w:p w:rsidR="000A054B" w:rsidRPr="000A054B" w:rsidRDefault="000A054B" w:rsidP="000A054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</w:t>
      </w:r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www.news.turizm.ru</w:t>
      </w:r>
    </w:p>
    <w:p w:rsidR="000A054B" w:rsidRPr="000A054B" w:rsidRDefault="000A054B" w:rsidP="000A054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</w:t>
      </w:r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www.tourlib.net</w:t>
      </w:r>
    </w:p>
    <w:p w:rsidR="000A054B" w:rsidRPr="000A054B" w:rsidRDefault="000A054B" w:rsidP="000A054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</w:t>
      </w:r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www.tourism.ru</w:t>
      </w:r>
    </w:p>
    <w:p w:rsidR="000A054B" w:rsidRPr="000A054B" w:rsidRDefault="000A054B" w:rsidP="000A054B">
      <w:pPr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54B">
        <w:rPr>
          <w:rFonts w:ascii="Times New Roman" w:eastAsia="Times New Roman" w:hAnsi="Times New Roman" w:cs="Times New Roman"/>
          <w:bCs/>
          <w:sz w:val="24"/>
          <w:szCs w:val="24"/>
        </w:rPr>
        <w:t>8.</w:t>
      </w:r>
      <w:r w:rsidRPr="000A054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A054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www</w:t>
      </w:r>
      <w:r w:rsidRPr="000A054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spellStart"/>
      <w:r w:rsidRPr="000A054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prohotel</w:t>
      </w:r>
      <w:proofErr w:type="spellEnd"/>
      <w:r w:rsidRPr="000A054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spellStart"/>
      <w:r w:rsidRPr="000A054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ru</w:t>
      </w:r>
      <w:proofErr w:type="spellEnd"/>
    </w:p>
    <w:p w:rsidR="000A054B" w:rsidRPr="000A054B" w:rsidRDefault="000A054B" w:rsidP="000A054B">
      <w:pPr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eastAsia="ru-RU"/>
        </w:rPr>
      </w:pPr>
      <w:r w:rsidRPr="000A054B">
        <w:rPr>
          <w:rFonts w:ascii="Times New Roman" w:eastAsia="Times New Roman" w:hAnsi="Times New Roman" w:cs="Times New Roman"/>
          <w:bCs/>
          <w:sz w:val="24"/>
          <w:szCs w:val="24"/>
        </w:rPr>
        <w:t>9.</w:t>
      </w:r>
      <w:r w:rsidRPr="000A054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hyperlink r:id="rId16" w:history="1">
        <w:r w:rsidRPr="000A054B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www.prootel.ru</w:t>
        </w:r>
      </w:hyperlink>
    </w:p>
    <w:p w:rsidR="000A054B" w:rsidRPr="000A054B" w:rsidRDefault="000A054B" w:rsidP="000A054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A054B" w:rsidRPr="000A054B" w:rsidRDefault="000A054B" w:rsidP="000A054B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3.2.5 Журналы периодического издания: </w:t>
      </w:r>
    </w:p>
    <w:p w:rsidR="000A054B" w:rsidRPr="000A054B" w:rsidRDefault="000A054B" w:rsidP="000A054B">
      <w:pPr>
        <w:numPr>
          <w:ilvl w:val="0"/>
          <w:numId w:val="1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«Гостиничное дело»</w:t>
      </w:r>
    </w:p>
    <w:p w:rsidR="000A054B" w:rsidRPr="000A054B" w:rsidRDefault="000A054B" w:rsidP="000A054B">
      <w:pPr>
        <w:numPr>
          <w:ilvl w:val="0"/>
          <w:numId w:val="1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«Академия гостеприимства»</w:t>
      </w:r>
    </w:p>
    <w:p w:rsidR="000A054B" w:rsidRPr="000A054B" w:rsidRDefault="000A054B" w:rsidP="000A054B">
      <w:pPr>
        <w:numPr>
          <w:ilvl w:val="0"/>
          <w:numId w:val="1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«Туризм: право и экономика»</w:t>
      </w:r>
    </w:p>
    <w:p w:rsidR="000A054B" w:rsidRPr="000A054B" w:rsidRDefault="000A054B" w:rsidP="000A054B">
      <w:pPr>
        <w:numPr>
          <w:ilvl w:val="0"/>
          <w:numId w:val="1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«Ресторанные ведомости».</w:t>
      </w:r>
    </w:p>
    <w:p w:rsidR="000A054B" w:rsidRPr="000A054B" w:rsidRDefault="000A054B" w:rsidP="000A054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A054B" w:rsidRPr="000A054B" w:rsidRDefault="000A054B" w:rsidP="000A054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Оформление перечней источников в соответствии с ГОСТ </w:t>
      </w:r>
      <w:proofErr w:type="gramStart"/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7.0.5-2008. Национальный стандарт Российской Федерации. Система стандартов по информации, библиотечному и издательскому делу. Библиографическая ссылка. Общие требования и правила составления" (утв. и </w:t>
      </w:r>
      <w:proofErr w:type="gramStart"/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введен</w:t>
      </w:r>
      <w:proofErr w:type="gramEnd"/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действие Приказом </w:t>
      </w:r>
      <w:proofErr w:type="spellStart"/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Ростехрегулирования</w:t>
      </w:r>
      <w:proofErr w:type="spellEnd"/>
      <w:r w:rsidRPr="000A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28.04.2008 N 95-ст). </w:t>
      </w:r>
    </w:p>
    <w:p w:rsidR="000A054B" w:rsidRPr="000A054B" w:rsidRDefault="000A054B" w:rsidP="000A054B">
      <w:pPr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054B" w:rsidRPr="000A054B" w:rsidRDefault="000A054B" w:rsidP="000A054B">
      <w:pPr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05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Контроль и оценка результатов освоения профессионального модуля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5"/>
        <w:gridCol w:w="3405"/>
        <w:gridCol w:w="2831"/>
      </w:tblGrid>
      <w:tr w:rsidR="000A054B" w:rsidRPr="000A054B" w:rsidTr="008A1FDE">
        <w:trPr>
          <w:trHeight w:val="1098"/>
        </w:trPr>
        <w:tc>
          <w:tcPr>
            <w:tcW w:w="1742" w:type="pc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1779" w:type="pc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479" w:type="pc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0A054B" w:rsidRPr="000A054B" w:rsidTr="008A1FDE">
        <w:tc>
          <w:tcPr>
            <w:tcW w:w="1742" w:type="pc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1.1. Планировать потребности службы обслуживания и эксплуатации номерного фонда в материальных ресурсах и персонале.</w:t>
            </w:r>
          </w:p>
        </w:tc>
        <w:tc>
          <w:tcPr>
            <w:tcW w:w="1779" w:type="pct"/>
            <w:vMerge w:val="restart"/>
            <w:vAlign w:val="center"/>
          </w:tcPr>
          <w:p w:rsidR="000A054B" w:rsidRPr="000A054B" w:rsidRDefault="000A054B" w:rsidP="00461FB0">
            <w:pPr>
              <w:tabs>
                <w:tab w:val="left" w:pos="67"/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точность расчетов производственных показателей, правильный выбор методик расчета;</w:t>
            </w:r>
          </w:p>
          <w:p w:rsidR="000A054B" w:rsidRPr="000A054B" w:rsidRDefault="000A054B" w:rsidP="00461FB0">
            <w:pPr>
              <w:tabs>
                <w:tab w:val="left" w:pos="67"/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правильность выбора, оформления бланков;</w:t>
            </w:r>
          </w:p>
          <w:p w:rsidR="00461FB0" w:rsidRDefault="000A054B" w:rsidP="00461FB0">
            <w:pPr>
              <w:tabs>
                <w:tab w:val="left" w:pos="67"/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правильность, точность расчетов потребности в инвентаре, расходных материалах;</w:t>
            </w:r>
          </w:p>
          <w:p w:rsidR="00461FB0" w:rsidRDefault="00461FB0" w:rsidP="00461FB0">
            <w:pPr>
              <w:tabs>
                <w:tab w:val="left" w:pos="67"/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0A054B"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правильность расчета потребности в трудовых </w:t>
            </w:r>
            <w:r w:rsidR="000A054B"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ресурсах;  </w:t>
            </w:r>
          </w:p>
          <w:p w:rsidR="00461FB0" w:rsidRDefault="00461FB0" w:rsidP="00461FB0">
            <w:pPr>
              <w:tabs>
                <w:tab w:val="left" w:pos="67"/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0A054B"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правильность составления графика выхода на работу;</w:t>
            </w:r>
          </w:p>
          <w:p w:rsidR="00461FB0" w:rsidRDefault="00461FB0" w:rsidP="00461FB0">
            <w:pPr>
              <w:tabs>
                <w:tab w:val="left" w:pos="67"/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0A054B"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адекватность распределения производственных заданий уровню квалификации персонала;</w:t>
            </w:r>
          </w:p>
          <w:p w:rsidR="00461FB0" w:rsidRDefault="00461FB0" w:rsidP="00461FB0">
            <w:pPr>
              <w:tabs>
                <w:tab w:val="left" w:pos="67"/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0A054B"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правильность составления должностной инструкции;</w:t>
            </w:r>
          </w:p>
          <w:p w:rsidR="00461FB0" w:rsidRDefault="00461FB0" w:rsidP="00461FB0">
            <w:pPr>
              <w:tabs>
                <w:tab w:val="left" w:pos="67"/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0A054B"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адекватность предложений по выходу из конфликтных ситуаций;</w:t>
            </w:r>
          </w:p>
          <w:p w:rsidR="00461FB0" w:rsidRDefault="00461FB0" w:rsidP="00461FB0">
            <w:pPr>
              <w:tabs>
                <w:tab w:val="left" w:pos="67"/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0A054B"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адекватность предложений по стимулированию подчиненного персонала;</w:t>
            </w:r>
          </w:p>
          <w:p w:rsidR="00461FB0" w:rsidRDefault="00461FB0" w:rsidP="00461FB0">
            <w:pPr>
              <w:tabs>
                <w:tab w:val="left" w:pos="67"/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0A054B"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правильность выбора способов и форм инструктирования персонала;</w:t>
            </w:r>
          </w:p>
          <w:p w:rsidR="00461FB0" w:rsidRDefault="00461FB0" w:rsidP="00461FB0">
            <w:pPr>
              <w:tabs>
                <w:tab w:val="left" w:pos="67"/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0A054B"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адекватность, оптимальность выбора способов действий, методов, техник, последовательностей действий</w:t>
            </w:r>
            <w:r w:rsidR="000A054B"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проведении обучения на рабочем месте, проведении мастер-классов, тренингов;</w:t>
            </w:r>
          </w:p>
          <w:p w:rsidR="00461FB0" w:rsidRDefault="00461FB0" w:rsidP="00461FB0">
            <w:pPr>
              <w:tabs>
                <w:tab w:val="left" w:pos="67"/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0A054B"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точность, адекватность выбора форм и методов контроля качества выполнения работ персоналом;</w:t>
            </w:r>
          </w:p>
          <w:p w:rsidR="00461FB0" w:rsidRDefault="00461FB0" w:rsidP="00461FB0">
            <w:pPr>
              <w:tabs>
                <w:tab w:val="left" w:pos="67"/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0A054B"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адекватность предложений по предупреждению воровства в гостинице;</w:t>
            </w:r>
          </w:p>
          <w:p w:rsidR="00461FB0" w:rsidRDefault="00461FB0" w:rsidP="00461FB0">
            <w:pPr>
              <w:tabs>
                <w:tab w:val="left" w:pos="67"/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0A054B"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соответствие порядка проведения инвентаризации действующим правилам;</w:t>
            </w:r>
          </w:p>
          <w:p w:rsidR="000A054B" w:rsidRPr="000A054B" w:rsidRDefault="00461FB0" w:rsidP="00461FB0">
            <w:pPr>
              <w:tabs>
                <w:tab w:val="left" w:pos="67"/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0A054B" w:rsidRPr="000A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адекватность поведения при возникновении чрезвычайных ситуаций;</w:t>
            </w:r>
          </w:p>
          <w:p w:rsidR="000A054B" w:rsidRPr="000A054B" w:rsidRDefault="000A054B" w:rsidP="000A054B">
            <w:pPr>
              <w:tabs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адекватность использования профессиональной терминологии на иностранном языке;</w:t>
            </w:r>
          </w:p>
          <w:p w:rsidR="000A054B" w:rsidRPr="000A054B" w:rsidRDefault="000A054B" w:rsidP="000A054B">
            <w:pPr>
              <w:tabs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владение лексическим и грамматическим минимумом;</w:t>
            </w:r>
          </w:p>
          <w:p w:rsidR="000A054B" w:rsidRPr="000A054B" w:rsidRDefault="000A054B" w:rsidP="000A054B">
            <w:pPr>
              <w:tabs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логичность построения диалогического общения в соответствии с коммуникативной задачей; </w:t>
            </w:r>
          </w:p>
          <w:p w:rsidR="000A054B" w:rsidRPr="000A054B" w:rsidRDefault="000A054B" w:rsidP="000A054B">
            <w:pPr>
              <w:tabs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демонстрация умения речевого взаимодействия с партнёром: способность начать, поддержать и </w:t>
            </w: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закончить разговор;</w:t>
            </w:r>
          </w:p>
          <w:p w:rsidR="000A054B" w:rsidRPr="000A054B" w:rsidRDefault="000A054B" w:rsidP="000A054B">
            <w:pPr>
              <w:tabs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соответствие лексических единиц и грамматических структур поставленной коммуникативной задаче;</w:t>
            </w:r>
          </w:p>
          <w:p w:rsidR="00461FB0" w:rsidRDefault="000A054B" w:rsidP="00461FB0">
            <w:pPr>
              <w:tabs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логичное построение монологического высказывания в соответствии с коммуникативной задачей, сформулированной в задании;</w:t>
            </w:r>
          </w:p>
          <w:p w:rsidR="000A054B" w:rsidRPr="00461FB0" w:rsidRDefault="00461FB0" w:rsidP="00461FB0">
            <w:pPr>
              <w:tabs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</w:t>
            </w:r>
            <w:r w:rsidR="000A054B"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местное использование лексических единиц и грамматических структур.</w:t>
            </w:r>
          </w:p>
        </w:tc>
        <w:tc>
          <w:tcPr>
            <w:tcW w:w="1479" w:type="pct"/>
            <w:vMerge w:val="restar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Текущий контроль: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экспертное наблюдение и оценка в процессе выполнения: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заданий для практических занятий;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заданий по учебной и производственной практикам;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заданий для самостоятельной работы.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Экспертная оценка </w:t>
            </w: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защиты курсовой работы.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экспертное наблюдение и оценка выполнения: 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практических заданий на зачете/экзамене по МДК;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выполнения заданий экзамена по модулю;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экспертная оценка защиты отчетов по учебной и производственной практикам.</w:t>
            </w:r>
          </w:p>
        </w:tc>
      </w:tr>
      <w:tr w:rsidR="000A054B" w:rsidRPr="000A054B" w:rsidTr="008A1FDE">
        <w:tc>
          <w:tcPr>
            <w:tcW w:w="1742" w:type="pct"/>
            <w:vAlign w:val="center"/>
          </w:tcPr>
          <w:p w:rsidR="000A054B" w:rsidRPr="000A054B" w:rsidRDefault="000A054B" w:rsidP="000A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1.2. Организовывать деятельность сотрудников службы обслуживания и эксплуатации номерного фонда в соответствии с текущими планами и </w:t>
            </w: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стандартами гостиницы.</w:t>
            </w:r>
          </w:p>
        </w:tc>
        <w:tc>
          <w:tcPr>
            <w:tcW w:w="1779" w:type="pct"/>
            <w:vMerge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pct"/>
            <w:vMerge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054B" w:rsidRPr="000A054B" w:rsidTr="008A1FDE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742" w:type="pc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 1.3. Контролировать текущую деятельность сотрудников службы обслуживания и эксплуатации номерного фонда для поддержания требуемого уровня качества обслуживания гостей</w:t>
            </w:r>
          </w:p>
        </w:tc>
        <w:tc>
          <w:tcPr>
            <w:tcW w:w="1779" w:type="pct"/>
            <w:vMerge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pct"/>
            <w:vMerge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54B" w:rsidRPr="000A054B" w:rsidTr="008A1FDE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742" w:type="pc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01.</w:t>
            </w: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1779" w:type="pct"/>
            <w:vAlign w:val="center"/>
          </w:tcPr>
          <w:p w:rsidR="000A054B" w:rsidRPr="000A054B" w:rsidRDefault="000A054B" w:rsidP="000A054B">
            <w:pPr>
              <w:numPr>
                <w:ilvl w:val="0"/>
                <w:numId w:val="6"/>
              </w:numPr>
              <w:tabs>
                <w:tab w:val="left" w:pos="209"/>
              </w:tabs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точность распознавания сложных проблемных ситуаций в различных контекстах;</w:t>
            </w:r>
          </w:p>
          <w:p w:rsidR="000A054B" w:rsidRPr="000A054B" w:rsidRDefault="000A054B" w:rsidP="000A054B">
            <w:pPr>
              <w:numPr>
                <w:ilvl w:val="0"/>
                <w:numId w:val="6"/>
              </w:numPr>
              <w:tabs>
                <w:tab w:val="left" w:pos="209"/>
              </w:tabs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адекватность анализа сложных ситуаций при решении задач профессиональной деятельности;</w:t>
            </w:r>
          </w:p>
          <w:p w:rsidR="000A054B" w:rsidRPr="000A054B" w:rsidRDefault="000A054B" w:rsidP="000A054B">
            <w:pPr>
              <w:numPr>
                <w:ilvl w:val="0"/>
                <w:numId w:val="6"/>
              </w:numPr>
              <w:tabs>
                <w:tab w:val="left" w:pos="209"/>
              </w:tabs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оптимальность определения этапов решения задачи;</w:t>
            </w:r>
          </w:p>
          <w:p w:rsidR="000A054B" w:rsidRPr="000A054B" w:rsidRDefault="000A054B" w:rsidP="000A054B">
            <w:pPr>
              <w:numPr>
                <w:ilvl w:val="0"/>
                <w:numId w:val="6"/>
              </w:numPr>
              <w:tabs>
                <w:tab w:val="left" w:pos="209"/>
              </w:tabs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адекватность определения потребности в информации;</w:t>
            </w:r>
          </w:p>
          <w:p w:rsidR="000A054B" w:rsidRPr="000A054B" w:rsidRDefault="000A054B" w:rsidP="000A054B">
            <w:pPr>
              <w:numPr>
                <w:ilvl w:val="0"/>
                <w:numId w:val="6"/>
              </w:numPr>
              <w:tabs>
                <w:tab w:val="left" w:pos="209"/>
              </w:tabs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эффективность поиска;</w:t>
            </w:r>
          </w:p>
          <w:p w:rsidR="000A054B" w:rsidRPr="000A054B" w:rsidRDefault="000A054B" w:rsidP="000A054B">
            <w:pPr>
              <w:numPr>
                <w:ilvl w:val="0"/>
                <w:numId w:val="6"/>
              </w:numPr>
              <w:tabs>
                <w:tab w:val="left" w:pos="209"/>
              </w:tabs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адекватность определения источников нужных ресурсов;</w:t>
            </w:r>
          </w:p>
          <w:p w:rsidR="000A054B" w:rsidRPr="000A054B" w:rsidRDefault="000A054B" w:rsidP="000A054B">
            <w:pPr>
              <w:numPr>
                <w:ilvl w:val="0"/>
                <w:numId w:val="6"/>
              </w:numPr>
              <w:tabs>
                <w:tab w:val="left" w:pos="209"/>
              </w:tabs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детального плана действий;</w:t>
            </w:r>
          </w:p>
          <w:p w:rsidR="000A054B" w:rsidRPr="000A054B" w:rsidRDefault="000A054B" w:rsidP="000A054B">
            <w:pPr>
              <w:numPr>
                <w:ilvl w:val="0"/>
                <w:numId w:val="6"/>
              </w:numPr>
              <w:tabs>
                <w:tab w:val="left" w:pos="209"/>
              </w:tabs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правильность оценки рисков на каждом шагу;</w:t>
            </w:r>
          </w:p>
          <w:p w:rsidR="000A054B" w:rsidRPr="000A054B" w:rsidRDefault="000A054B" w:rsidP="000A054B">
            <w:pPr>
              <w:tabs>
                <w:tab w:val="left" w:pos="209"/>
              </w:tabs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точность оценки плюсов и минусов полученного результата, своего плана и его реализации, предложение критериев оценки и рекомендаций по улучшению плана</w:t>
            </w:r>
          </w:p>
        </w:tc>
        <w:tc>
          <w:tcPr>
            <w:tcW w:w="1479" w:type="pct"/>
            <w:vMerge w:val="restar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Текущий контроль: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экспертное наблюдение и оценка в процессе выполнения: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заданий для практических занятий;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заданий по учебной и производственной практикам;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заданий для самостоятельной работы;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экспертная оценка защиты курсовой работы.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экспертное наблюдение и оценка выполнения: 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практических заданий на зачете/экзамене по МДК;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выполнения заданий экзамена по модулю;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экспертная оценка защиты отчетов по учебной и производственной практикам.</w:t>
            </w:r>
          </w:p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54B" w:rsidRPr="000A054B" w:rsidTr="008A1FDE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742" w:type="pc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02.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1779" w:type="pct"/>
            <w:vAlign w:val="center"/>
          </w:tcPr>
          <w:p w:rsidR="00461FB0" w:rsidRDefault="00461FB0" w:rsidP="00461FB0">
            <w:pPr>
              <w:tabs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A054B"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оптимальность планирования информационного поиска из широкого набора источников, необходимого для выполнения профессиональных задач;</w:t>
            </w:r>
          </w:p>
          <w:p w:rsidR="00461FB0" w:rsidRDefault="00461FB0" w:rsidP="00461FB0">
            <w:pPr>
              <w:tabs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A054B"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адекватность анализа полученной информации, точность выделения в ней главных аспектов;</w:t>
            </w:r>
          </w:p>
          <w:p w:rsidR="000A054B" w:rsidRPr="000A054B" w:rsidRDefault="00461FB0" w:rsidP="00461FB0">
            <w:pPr>
              <w:tabs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A054B"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 структурирования отобранной информации в соответствии с параметрами поиска;</w:t>
            </w:r>
          </w:p>
          <w:p w:rsidR="000A054B" w:rsidRPr="000A054B" w:rsidRDefault="000A054B" w:rsidP="000A054B">
            <w:pPr>
              <w:tabs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адекватность интерпретации полученной информации в контексте профессиональной деятельности;</w:t>
            </w:r>
          </w:p>
        </w:tc>
        <w:tc>
          <w:tcPr>
            <w:tcW w:w="1479" w:type="pct"/>
            <w:vMerge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54B" w:rsidRPr="000A054B" w:rsidTr="008A1FDE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742" w:type="pc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03. </w:t>
            </w:r>
            <w:proofErr w:type="gramStart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реализовывать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собственное профессиональное и личностное развитие</w:t>
            </w:r>
          </w:p>
        </w:tc>
        <w:tc>
          <w:tcPr>
            <w:tcW w:w="1779" w:type="pct"/>
            <w:vAlign w:val="center"/>
          </w:tcPr>
          <w:p w:rsidR="000A054B" w:rsidRPr="000A054B" w:rsidRDefault="00461FB0" w:rsidP="00461FB0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A054B"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актуальность используемой нормативно-правовой документации по профессии;</w:t>
            </w:r>
          </w:p>
          <w:p w:rsidR="000A054B" w:rsidRPr="000A054B" w:rsidRDefault="000A054B" w:rsidP="000A054B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точность, адекватность применения современной научной профессиональной терминологии</w:t>
            </w:r>
          </w:p>
        </w:tc>
        <w:tc>
          <w:tcPr>
            <w:tcW w:w="1479" w:type="pct"/>
            <w:vMerge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54B" w:rsidRPr="000A054B" w:rsidTr="008A1FDE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742" w:type="pc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04. 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1779" w:type="pct"/>
            <w:vAlign w:val="center"/>
          </w:tcPr>
          <w:p w:rsidR="000A054B" w:rsidRPr="000A054B" w:rsidRDefault="00461FB0" w:rsidP="00461FB0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A054B"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участия в  деловом общении для решения деловых задач;</w:t>
            </w:r>
          </w:p>
          <w:p w:rsidR="000A054B" w:rsidRPr="000A054B" w:rsidRDefault="000A054B" w:rsidP="000A054B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оптимальность планирования </w:t>
            </w:r>
            <w:proofErr w:type="gramStart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профессиональной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</w:t>
            </w:r>
          </w:p>
        </w:tc>
        <w:tc>
          <w:tcPr>
            <w:tcW w:w="1479" w:type="pct"/>
            <w:vMerge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54B" w:rsidRPr="000A054B" w:rsidTr="008A1FDE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742" w:type="pc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05. О</w:t>
            </w: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1779" w:type="pct"/>
            <w:vAlign w:val="center"/>
          </w:tcPr>
          <w:p w:rsidR="000A054B" w:rsidRPr="000A054B" w:rsidRDefault="00461FB0" w:rsidP="00461FB0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A054B"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грамотность устного и письменного изложения своих       мыслей по профессиональной тематике на государственном языке;</w:t>
            </w:r>
          </w:p>
          <w:p w:rsidR="000A054B" w:rsidRPr="000A054B" w:rsidRDefault="000A054B" w:rsidP="000A054B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толерантность поведения в рабочем коллективе</w:t>
            </w:r>
          </w:p>
        </w:tc>
        <w:tc>
          <w:tcPr>
            <w:tcW w:w="1479" w:type="pct"/>
            <w:vMerge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54B" w:rsidRPr="000A054B" w:rsidTr="008A1FDE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742" w:type="pc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  <w:tc>
          <w:tcPr>
            <w:tcW w:w="1779" w:type="pc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значимости своей профессии</w:t>
            </w:r>
          </w:p>
        </w:tc>
        <w:tc>
          <w:tcPr>
            <w:tcW w:w="1479" w:type="pct"/>
            <w:vMerge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54B" w:rsidRPr="000A054B" w:rsidTr="008A1FDE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742" w:type="pc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07.</w:t>
            </w: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1779" w:type="pct"/>
            <w:vAlign w:val="center"/>
          </w:tcPr>
          <w:p w:rsidR="000A054B" w:rsidRPr="000A054B" w:rsidRDefault="000A054B" w:rsidP="000A054B">
            <w:pPr>
              <w:numPr>
                <w:ilvl w:val="0"/>
                <w:numId w:val="6"/>
              </w:numPr>
              <w:tabs>
                <w:tab w:val="left" w:pos="209"/>
              </w:tabs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 соблюдения правил экологической безопасности при ведении профессиональной деятельности;</w:t>
            </w:r>
          </w:p>
          <w:p w:rsidR="000A054B" w:rsidRPr="000A054B" w:rsidRDefault="000A054B" w:rsidP="000A054B">
            <w:pPr>
              <w:tabs>
                <w:tab w:val="left" w:pos="209"/>
              </w:tabs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обеспечения ресурсосбережения на рабочем месте</w:t>
            </w:r>
          </w:p>
        </w:tc>
        <w:tc>
          <w:tcPr>
            <w:tcW w:w="1479" w:type="pct"/>
            <w:vMerge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54B" w:rsidRPr="000A054B" w:rsidTr="008A1FDE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742" w:type="pc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08.</w:t>
            </w: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  <w:tc>
          <w:tcPr>
            <w:tcW w:w="1779" w:type="pc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адекватность, применения средств информатизации и информационных технологий для реализации профессиональной деятельности</w:t>
            </w:r>
          </w:p>
        </w:tc>
        <w:tc>
          <w:tcPr>
            <w:tcW w:w="1479" w:type="pct"/>
            <w:vMerge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54B" w:rsidRPr="000A054B" w:rsidTr="008A1FDE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742" w:type="pct"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09.</w:t>
            </w: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информационные технологии </w:t>
            </w: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профессиональной деятельности.</w:t>
            </w:r>
          </w:p>
        </w:tc>
        <w:tc>
          <w:tcPr>
            <w:tcW w:w="1779" w:type="pct"/>
            <w:vAlign w:val="center"/>
          </w:tcPr>
          <w:p w:rsidR="000A054B" w:rsidRPr="000A054B" w:rsidRDefault="000A054B" w:rsidP="000A054B">
            <w:pPr>
              <w:numPr>
                <w:ilvl w:val="0"/>
                <w:numId w:val="6"/>
              </w:numPr>
              <w:tabs>
                <w:tab w:val="left" w:pos="209"/>
              </w:tabs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адекватность </w:t>
            </w:r>
            <w:r w:rsidRPr="000A05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понимания общего смысла четко </w:t>
            </w:r>
            <w:r w:rsidRPr="000A05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произнесенных высказываний на известные профессиональные темы);</w:t>
            </w:r>
          </w:p>
          <w:p w:rsidR="000A054B" w:rsidRPr="000A054B" w:rsidRDefault="000A054B" w:rsidP="000A054B">
            <w:pPr>
              <w:numPr>
                <w:ilvl w:val="0"/>
                <w:numId w:val="6"/>
              </w:numPr>
              <w:tabs>
                <w:tab w:val="left" w:pos="209"/>
              </w:tabs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адекватность применения нормативной документации в профессиональной деятельности;</w:t>
            </w:r>
          </w:p>
          <w:p w:rsidR="000A054B" w:rsidRPr="000A054B" w:rsidRDefault="000A054B" w:rsidP="000A054B">
            <w:pPr>
              <w:numPr>
                <w:ilvl w:val="0"/>
                <w:numId w:val="6"/>
              </w:numPr>
              <w:tabs>
                <w:tab w:val="left" w:pos="209"/>
              </w:tabs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точно, адекватно ситуации </w:t>
            </w:r>
            <w:proofErr w:type="gramStart"/>
            <w:r w:rsidRPr="000A05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обосновывать и объяснить</w:t>
            </w:r>
            <w:proofErr w:type="gramEnd"/>
            <w:r w:rsidRPr="000A05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свои действия (текущие и планируемые);</w:t>
            </w:r>
          </w:p>
          <w:p w:rsidR="000A054B" w:rsidRPr="000A054B" w:rsidRDefault="000A054B" w:rsidP="000A054B">
            <w:pPr>
              <w:tabs>
                <w:tab w:val="left" w:pos="209"/>
              </w:tabs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правильно писать простые связные сообщения на знакомые или интересующие профессиональные темы</w:t>
            </w:r>
          </w:p>
        </w:tc>
        <w:tc>
          <w:tcPr>
            <w:tcW w:w="1479" w:type="pct"/>
            <w:vMerge/>
            <w:vAlign w:val="center"/>
          </w:tcPr>
          <w:p w:rsidR="000A054B" w:rsidRPr="000A054B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54B" w:rsidRPr="000A054B" w:rsidTr="008A1FDE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742" w:type="pct"/>
            <w:vAlign w:val="center"/>
          </w:tcPr>
          <w:p w:rsidR="000A054B" w:rsidRPr="00114265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142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114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10.</w:t>
            </w:r>
            <w:r w:rsidRPr="00114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Пользоваться профессиональной документацией на государственном и иностранном языке</w:t>
            </w:r>
          </w:p>
        </w:tc>
        <w:tc>
          <w:tcPr>
            <w:tcW w:w="1779" w:type="pct"/>
            <w:vAlign w:val="center"/>
          </w:tcPr>
          <w:p w:rsidR="000A054B" w:rsidRPr="00114265" w:rsidRDefault="000A054B" w:rsidP="000A054B">
            <w:pPr>
              <w:numPr>
                <w:ilvl w:val="0"/>
                <w:numId w:val="6"/>
              </w:numPr>
              <w:tabs>
                <w:tab w:val="left" w:pos="209"/>
              </w:tabs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актуальность используемой нормативно-правовой документации по профессии;</w:t>
            </w:r>
          </w:p>
          <w:p w:rsidR="00114265" w:rsidRPr="00114265" w:rsidRDefault="000A054B" w:rsidP="000A054B">
            <w:pPr>
              <w:tabs>
                <w:tab w:val="left" w:pos="209"/>
              </w:tabs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точность, адекватность применения </w:t>
            </w:r>
            <w:proofErr w:type="gramStart"/>
            <w:r w:rsidRPr="00114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современной</w:t>
            </w:r>
            <w:proofErr w:type="gramEnd"/>
            <w:r w:rsidRPr="00114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научной профессиональной </w:t>
            </w:r>
          </w:p>
          <w:p w:rsidR="00114265" w:rsidRPr="00114265" w:rsidRDefault="000A054B" w:rsidP="00114265">
            <w:pPr>
              <w:tabs>
                <w:tab w:val="left" w:pos="209"/>
              </w:tabs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терминологии</w:t>
            </w:r>
          </w:p>
        </w:tc>
        <w:tc>
          <w:tcPr>
            <w:tcW w:w="1479" w:type="pct"/>
            <w:vMerge/>
            <w:vAlign w:val="center"/>
          </w:tcPr>
          <w:p w:rsidR="000A054B" w:rsidRPr="00114265" w:rsidRDefault="000A054B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265" w:rsidRPr="000A054B" w:rsidTr="00461FB0">
        <w:tblPrEx>
          <w:tblLook w:val="0000" w:firstRow="0" w:lastRow="0" w:firstColumn="0" w:lastColumn="0" w:noHBand="0" w:noVBand="0"/>
        </w:tblPrEx>
        <w:trPr>
          <w:trHeight w:val="1322"/>
        </w:trPr>
        <w:tc>
          <w:tcPr>
            <w:tcW w:w="1742" w:type="pct"/>
          </w:tcPr>
          <w:p w:rsidR="00114265" w:rsidRPr="00114265" w:rsidRDefault="00114265" w:rsidP="00A62F51">
            <w:pPr>
              <w:jc w:val="both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r w:rsidRPr="00114265">
              <w:rPr>
                <w:rFonts w:ascii="Times New Roman" w:hAnsi="Times New Roman" w:cs="Times New Roman"/>
                <w:sz w:val="24"/>
              </w:rPr>
              <w:t>ЛР 10</w:t>
            </w:r>
            <w:proofErr w:type="gramStart"/>
            <w:r w:rsidRPr="00114265">
              <w:rPr>
                <w:rFonts w:ascii="Times New Roman" w:hAnsi="Times New Roman" w:cs="Times New Roman"/>
              </w:rPr>
              <w:t xml:space="preserve"> З</w:t>
            </w:r>
            <w:proofErr w:type="gramEnd"/>
            <w:r w:rsidRPr="00114265">
              <w:rPr>
                <w:rFonts w:ascii="Times New Roman" w:hAnsi="Times New Roman" w:cs="Times New Roman"/>
              </w:rPr>
              <w:t>аботится о защите окружающей среды, собственной и чужой безопасности, в том числе цифровой.</w:t>
            </w:r>
          </w:p>
        </w:tc>
        <w:tc>
          <w:tcPr>
            <w:tcW w:w="1779" w:type="pct"/>
            <w:vAlign w:val="center"/>
          </w:tcPr>
          <w:p w:rsidR="00114265" w:rsidRPr="00114265" w:rsidRDefault="00114265" w:rsidP="000A054B">
            <w:pPr>
              <w:numPr>
                <w:ilvl w:val="0"/>
                <w:numId w:val="6"/>
              </w:numPr>
              <w:tabs>
                <w:tab w:val="left" w:pos="209"/>
              </w:tabs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pct"/>
            <w:vAlign w:val="center"/>
          </w:tcPr>
          <w:p w:rsidR="00114265" w:rsidRPr="00114265" w:rsidRDefault="00114265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265" w:rsidRPr="000A054B" w:rsidTr="00114265">
        <w:tblPrEx>
          <w:tblLook w:val="0000" w:firstRow="0" w:lastRow="0" w:firstColumn="0" w:lastColumn="0" w:noHBand="0" w:noVBand="0"/>
        </w:tblPrEx>
        <w:trPr>
          <w:trHeight w:val="1431"/>
        </w:trPr>
        <w:tc>
          <w:tcPr>
            <w:tcW w:w="1742" w:type="pct"/>
          </w:tcPr>
          <w:p w:rsidR="00114265" w:rsidRPr="00114265" w:rsidRDefault="00114265" w:rsidP="00A62F51">
            <w:pPr>
              <w:jc w:val="both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r w:rsidRPr="00114265">
              <w:rPr>
                <w:rFonts w:ascii="Times New Roman" w:hAnsi="Times New Roman" w:cs="Times New Roman"/>
                <w:sz w:val="24"/>
              </w:rPr>
              <w:t>ЛР 13</w:t>
            </w:r>
            <w:proofErr w:type="gramStart"/>
            <w:r w:rsidRPr="00114265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114265">
              <w:rPr>
                <w:rFonts w:ascii="Times New Roman" w:hAnsi="Times New Roman" w:cs="Times New Roman"/>
              </w:rPr>
              <w:t>емонстрировать умение эффективно взаимодействовать в команде, вести диалог, в том числе с использованием средств коммуникации</w:t>
            </w:r>
          </w:p>
        </w:tc>
        <w:tc>
          <w:tcPr>
            <w:tcW w:w="1779" w:type="pct"/>
            <w:vAlign w:val="center"/>
          </w:tcPr>
          <w:p w:rsidR="00114265" w:rsidRPr="00114265" w:rsidRDefault="00114265" w:rsidP="000A054B">
            <w:pPr>
              <w:numPr>
                <w:ilvl w:val="0"/>
                <w:numId w:val="6"/>
              </w:numPr>
              <w:tabs>
                <w:tab w:val="left" w:pos="209"/>
              </w:tabs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pct"/>
            <w:vAlign w:val="center"/>
          </w:tcPr>
          <w:p w:rsidR="00114265" w:rsidRPr="00114265" w:rsidRDefault="00114265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265" w:rsidRPr="000A054B" w:rsidTr="00A62F51">
        <w:tblPrEx>
          <w:tblLook w:val="0000" w:firstRow="0" w:lastRow="0" w:firstColumn="0" w:lastColumn="0" w:noHBand="0" w:noVBand="0"/>
        </w:tblPrEx>
        <w:trPr>
          <w:trHeight w:val="1772"/>
        </w:trPr>
        <w:tc>
          <w:tcPr>
            <w:tcW w:w="1742" w:type="pct"/>
          </w:tcPr>
          <w:p w:rsidR="00114265" w:rsidRPr="00114265" w:rsidRDefault="00114265" w:rsidP="00A62F51">
            <w:pPr>
              <w:jc w:val="both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r w:rsidRPr="00114265">
              <w:rPr>
                <w:rFonts w:ascii="Times New Roman" w:hAnsi="Times New Roman" w:cs="Times New Roman"/>
                <w:sz w:val="24"/>
              </w:rPr>
              <w:t>ЛР 14</w:t>
            </w:r>
            <w:proofErr w:type="gramStart"/>
            <w:r w:rsidRPr="00114265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114265">
              <w:rPr>
                <w:rFonts w:ascii="Times New Roman" w:hAnsi="Times New Roman" w:cs="Times New Roman"/>
              </w:rPr>
              <w:t>емонстрировать навыки анализа и интерпретации информации из различных источников с учетом нормативно-правовых норм</w:t>
            </w:r>
          </w:p>
        </w:tc>
        <w:tc>
          <w:tcPr>
            <w:tcW w:w="1779" w:type="pct"/>
            <w:vAlign w:val="center"/>
          </w:tcPr>
          <w:p w:rsidR="00114265" w:rsidRPr="00114265" w:rsidRDefault="00114265" w:rsidP="000A054B">
            <w:pPr>
              <w:numPr>
                <w:ilvl w:val="0"/>
                <w:numId w:val="6"/>
              </w:numPr>
              <w:tabs>
                <w:tab w:val="left" w:pos="209"/>
              </w:tabs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pct"/>
            <w:vAlign w:val="center"/>
          </w:tcPr>
          <w:p w:rsidR="00114265" w:rsidRPr="00114265" w:rsidRDefault="00114265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265" w:rsidRPr="000A054B" w:rsidTr="00461FB0">
        <w:tblPrEx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1742" w:type="pct"/>
          </w:tcPr>
          <w:p w:rsidR="00114265" w:rsidRPr="00114265" w:rsidRDefault="00114265" w:rsidP="00A62F51">
            <w:pPr>
              <w:jc w:val="both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r w:rsidRPr="00114265">
              <w:rPr>
                <w:rFonts w:ascii="Times New Roman" w:hAnsi="Times New Roman" w:cs="Times New Roman"/>
                <w:sz w:val="24"/>
              </w:rPr>
              <w:t>ЛР 18</w:t>
            </w:r>
            <w:proofErr w:type="gramStart"/>
            <w:r w:rsidRPr="00114265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114265">
              <w:rPr>
                <w:rFonts w:ascii="Times New Roman" w:hAnsi="Times New Roman" w:cs="Times New Roman"/>
              </w:rPr>
              <w:t>сознавать выбор будущей профессии как путь и способ реализации собственных жизненных планов</w:t>
            </w:r>
          </w:p>
        </w:tc>
        <w:tc>
          <w:tcPr>
            <w:tcW w:w="1779" w:type="pct"/>
            <w:vAlign w:val="center"/>
          </w:tcPr>
          <w:p w:rsidR="00114265" w:rsidRPr="00114265" w:rsidRDefault="00114265" w:rsidP="000A054B">
            <w:pPr>
              <w:numPr>
                <w:ilvl w:val="0"/>
                <w:numId w:val="6"/>
              </w:numPr>
              <w:tabs>
                <w:tab w:val="left" w:pos="209"/>
              </w:tabs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pct"/>
            <w:vAlign w:val="center"/>
          </w:tcPr>
          <w:p w:rsidR="00114265" w:rsidRPr="00114265" w:rsidRDefault="00114265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265" w:rsidRPr="000A054B" w:rsidTr="00461FB0">
        <w:tblPrEx>
          <w:tblLook w:val="0000" w:firstRow="0" w:lastRow="0" w:firstColumn="0" w:lastColumn="0" w:noHBand="0" w:noVBand="0"/>
        </w:tblPrEx>
        <w:trPr>
          <w:trHeight w:val="903"/>
        </w:trPr>
        <w:tc>
          <w:tcPr>
            <w:tcW w:w="1742" w:type="pct"/>
          </w:tcPr>
          <w:p w:rsidR="00114265" w:rsidRPr="00114265" w:rsidRDefault="00114265" w:rsidP="00A62F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14265">
              <w:rPr>
                <w:rFonts w:ascii="Times New Roman" w:hAnsi="Times New Roman" w:cs="Times New Roman"/>
                <w:sz w:val="24"/>
              </w:rPr>
              <w:t>ЛР 19</w:t>
            </w:r>
            <w:r w:rsidRPr="00114265">
              <w:rPr>
                <w:rFonts w:ascii="Times New Roman" w:hAnsi="Times New Roman" w:cs="Times New Roman"/>
              </w:rPr>
              <w:t xml:space="preserve"> Гибко реагировать на появление новых форм трудовой деятельности, готовится к их усвоению.</w:t>
            </w:r>
          </w:p>
        </w:tc>
        <w:tc>
          <w:tcPr>
            <w:tcW w:w="1779" w:type="pct"/>
            <w:vAlign w:val="center"/>
          </w:tcPr>
          <w:p w:rsidR="00114265" w:rsidRPr="00114265" w:rsidRDefault="00114265" w:rsidP="000A054B">
            <w:pPr>
              <w:numPr>
                <w:ilvl w:val="0"/>
                <w:numId w:val="6"/>
              </w:numPr>
              <w:tabs>
                <w:tab w:val="left" w:pos="209"/>
              </w:tabs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pct"/>
            <w:vAlign w:val="center"/>
          </w:tcPr>
          <w:p w:rsidR="00114265" w:rsidRPr="00114265" w:rsidRDefault="00114265" w:rsidP="000A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A054B" w:rsidRPr="000A054B" w:rsidRDefault="000A054B" w:rsidP="000A05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F523E" w:rsidRDefault="005F523E"/>
    <w:sectPr w:rsidR="005F5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F51" w:rsidRDefault="00A62F51" w:rsidP="000A054B">
      <w:pPr>
        <w:spacing w:after="0" w:line="240" w:lineRule="auto"/>
      </w:pPr>
      <w:r>
        <w:separator/>
      </w:r>
    </w:p>
  </w:endnote>
  <w:endnote w:type="continuationSeparator" w:id="0">
    <w:p w:rsidR="00A62F51" w:rsidRDefault="00A62F51" w:rsidP="000A0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F51" w:rsidRDefault="00A62F51" w:rsidP="000A054B">
      <w:pPr>
        <w:spacing w:after="0" w:line="240" w:lineRule="auto"/>
      </w:pPr>
      <w:r>
        <w:separator/>
      </w:r>
    </w:p>
  </w:footnote>
  <w:footnote w:type="continuationSeparator" w:id="0">
    <w:p w:rsidR="00A62F51" w:rsidRDefault="00A62F51" w:rsidP="000A054B">
      <w:pPr>
        <w:spacing w:after="0" w:line="240" w:lineRule="auto"/>
      </w:pPr>
      <w:r>
        <w:continuationSeparator/>
      </w:r>
    </w:p>
  </w:footnote>
  <w:footnote w:id="1">
    <w:p w:rsidR="00A62F51" w:rsidRPr="00EF4CC2" w:rsidRDefault="00A62F51" w:rsidP="000A054B">
      <w:pPr>
        <w:pStyle w:val="ab"/>
        <w:spacing w:line="200" w:lineRule="exact"/>
        <w:rPr>
          <w:lang w:val="ru-RU"/>
        </w:rPr>
      </w:pPr>
      <w:r w:rsidRPr="00545B47">
        <w:rPr>
          <w:rStyle w:val="ad"/>
          <w:lang w:val="ru-RU"/>
        </w:rPr>
        <w:t>*</w:t>
      </w:r>
      <w:r w:rsidRPr="00545B47">
        <w:rPr>
          <w:lang w:val="ru-RU"/>
        </w:rPr>
        <w:t xml:space="preserve"> Раздел профессионального модуля – часть программы профессионального модуля, которая </w:t>
      </w:r>
      <w:proofErr w:type="gramStart"/>
      <w:r w:rsidRPr="00545B47">
        <w:rPr>
          <w:lang w:val="ru-RU"/>
        </w:rPr>
        <w:t>характеризуется логической завершенностью и направлена</w:t>
      </w:r>
      <w:proofErr w:type="gramEnd"/>
      <w:r w:rsidRPr="00545B47">
        <w:rPr>
          <w:lang w:val="ru-RU"/>
        </w:rPr>
        <w:t xml:space="preserve"> на освоение одной или нескольких профессиональных компетенций.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практик. Наименование раздела профессионального модуля должно </w:t>
      </w:r>
      <w:proofErr w:type="gramStart"/>
      <w:r w:rsidRPr="00545B47">
        <w:rPr>
          <w:lang w:val="ru-RU"/>
        </w:rPr>
        <w:t>начинаться с отглагольного существительного и отражать</w:t>
      </w:r>
      <w:proofErr w:type="gramEnd"/>
      <w:r w:rsidRPr="00545B47">
        <w:rPr>
          <w:lang w:val="ru-RU"/>
        </w:rPr>
        <w:t xml:space="preserve"> совокупность осваиваемых компетенций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1ABC"/>
    <w:multiLevelType w:val="hybridMultilevel"/>
    <w:tmpl w:val="B8343826"/>
    <w:lvl w:ilvl="0" w:tplc="0419000F">
      <w:start w:val="1"/>
      <w:numFmt w:val="decimal"/>
      <w:lvlText w:val="%1."/>
      <w:lvlJc w:val="left"/>
      <w:pPr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>
    <w:nsid w:val="05C8751B"/>
    <w:multiLevelType w:val="hybridMultilevel"/>
    <w:tmpl w:val="79006CC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ED01C9"/>
    <w:multiLevelType w:val="multilevel"/>
    <w:tmpl w:val="4E4AE81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800"/>
      </w:pPr>
      <w:rPr>
        <w:rFonts w:hint="default"/>
      </w:rPr>
    </w:lvl>
  </w:abstractNum>
  <w:abstractNum w:abstractNumId="3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370E1C"/>
    <w:multiLevelType w:val="hybridMultilevel"/>
    <w:tmpl w:val="0A34D2F8"/>
    <w:lvl w:ilvl="0" w:tplc="0419000F">
      <w:start w:val="1"/>
      <w:numFmt w:val="decimal"/>
      <w:lvlText w:val="%1."/>
      <w:lvlJc w:val="left"/>
      <w:pPr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>
    <w:nsid w:val="20853B80"/>
    <w:multiLevelType w:val="hybridMultilevel"/>
    <w:tmpl w:val="C52A910E"/>
    <w:lvl w:ilvl="0" w:tplc="12F6BEC2">
      <w:start w:val="10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6">
    <w:nsid w:val="27436B03"/>
    <w:multiLevelType w:val="hybridMultilevel"/>
    <w:tmpl w:val="2ED03882"/>
    <w:lvl w:ilvl="0" w:tplc="12F6BEC2">
      <w:start w:val="10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>
    <w:nsid w:val="2A734199"/>
    <w:multiLevelType w:val="hybridMultilevel"/>
    <w:tmpl w:val="3ECA14F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4B79A7"/>
    <w:multiLevelType w:val="hybridMultilevel"/>
    <w:tmpl w:val="92DC7290"/>
    <w:lvl w:ilvl="0" w:tplc="FFFFFFFF">
      <w:start w:val="1"/>
      <w:numFmt w:val="bullet"/>
      <w:lvlText w:val="–"/>
      <w:lvlJc w:val="left"/>
      <w:pPr>
        <w:ind w:left="107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33F86A99"/>
    <w:multiLevelType w:val="hybridMultilevel"/>
    <w:tmpl w:val="AA3EC1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EF21C15"/>
    <w:multiLevelType w:val="hybridMultilevel"/>
    <w:tmpl w:val="0062F45A"/>
    <w:lvl w:ilvl="0" w:tplc="64E62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EF6061"/>
    <w:multiLevelType w:val="hybridMultilevel"/>
    <w:tmpl w:val="79006CC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1E57A78"/>
    <w:multiLevelType w:val="hybridMultilevel"/>
    <w:tmpl w:val="2F8A45CC"/>
    <w:lvl w:ilvl="0" w:tplc="FFFFFFFF">
      <w:start w:val="1"/>
      <w:numFmt w:val="bullet"/>
      <w:lvlText w:val="–"/>
      <w:lvlJc w:val="left"/>
      <w:pPr>
        <w:ind w:left="75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>
    <w:nsid w:val="55795564"/>
    <w:multiLevelType w:val="hybridMultilevel"/>
    <w:tmpl w:val="4B2AE9F8"/>
    <w:lvl w:ilvl="0" w:tplc="12F6BEC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BA616B"/>
    <w:multiLevelType w:val="hybridMultilevel"/>
    <w:tmpl w:val="3D647B26"/>
    <w:lvl w:ilvl="0" w:tplc="0419000F">
      <w:start w:val="1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B98010A"/>
    <w:multiLevelType w:val="hybridMultilevel"/>
    <w:tmpl w:val="71E252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33A3A07"/>
    <w:multiLevelType w:val="hybridMultilevel"/>
    <w:tmpl w:val="79006CC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5E475C5"/>
    <w:multiLevelType w:val="hybridMultilevel"/>
    <w:tmpl w:val="79006CC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D1D094D"/>
    <w:multiLevelType w:val="hybridMultilevel"/>
    <w:tmpl w:val="79006CC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2"/>
  </w:num>
  <w:num w:numId="7">
    <w:abstractNumId w:val="8"/>
  </w:num>
  <w:num w:numId="8">
    <w:abstractNumId w:val="3"/>
  </w:num>
  <w:num w:numId="9">
    <w:abstractNumId w:val="0"/>
  </w:num>
  <w:num w:numId="10">
    <w:abstractNumId w:val="4"/>
  </w:num>
  <w:num w:numId="11">
    <w:abstractNumId w:val="13"/>
  </w:num>
  <w:num w:numId="12">
    <w:abstractNumId w:val="6"/>
  </w:num>
  <w:num w:numId="13">
    <w:abstractNumId w:val="5"/>
  </w:num>
  <w:num w:numId="14">
    <w:abstractNumId w:val="10"/>
  </w:num>
  <w:num w:numId="15">
    <w:abstractNumId w:val="1"/>
  </w:num>
  <w:num w:numId="16">
    <w:abstractNumId w:val="18"/>
  </w:num>
  <w:num w:numId="17">
    <w:abstractNumId w:val="17"/>
  </w:num>
  <w:num w:numId="18">
    <w:abstractNumId w:val="16"/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5EF"/>
    <w:rsid w:val="000A054B"/>
    <w:rsid w:val="000F5675"/>
    <w:rsid w:val="00114265"/>
    <w:rsid w:val="002457A6"/>
    <w:rsid w:val="002D7582"/>
    <w:rsid w:val="003117D2"/>
    <w:rsid w:val="00366C59"/>
    <w:rsid w:val="003B1271"/>
    <w:rsid w:val="00461FB0"/>
    <w:rsid w:val="004C6806"/>
    <w:rsid w:val="005E3C54"/>
    <w:rsid w:val="005F523E"/>
    <w:rsid w:val="006C3219"/>
    <w:rsid w:val="008A1FDE"/>
    <w:rsid w:val="00967678"/>
    <w:rsid w:val="009E42F9"/>
    <w:rsid w:val="00A62F51"/>
    <w:rsid w:val="00A74187"/>
    <w:rsid w:val="00B077B1"/>
    <w:rsid w:val="00CB34FB"/>
    <w:rsid w:val="00CE1BCD"/>
    <w:rsid w:val="00DE30C0"/>
    <w:rsid w:val="00DF65EF"/>
    <w:rsid w:val="00E92591"/>
    <w:rsid w:val="00F3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9"/>
    <w:qFormat/>
    <w:rsid w:val="000A054B"/>
    <w:pPr>
      <w:keepNext/>
      <w:spacing w:after="0" w:line="240" w:lineRule="auto"/>
      <w:ind w:firstLine="660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styleId="2">
    <w:name w:val="heading 2"/>
    <w:basedOn w:val="a"/>
    <w:next w:val="a"/>
    <w:link w:val="20"/>
    <w:autoRedefine/>
    <w:uiPriority w:val="99"/>
    <w:qFormat/>
    <w:rsid w:val="000A054B"/>
    <w:pPr>
      <w:keepNext/>
      <w:spacing w:after="0" w:line="360" w:lineRule="auto"/>
      <w:ind w:left="7080" w:firstLine="708"/>
      <w:jc w:val="right"/>
      <w:outlineLvl w:val="1"/>
    </w:pPr>
    <w:rPr>
      <w:rFonts w:ascii="Calibri" w:eastAsia="Times New Roman" w:hAnsi="Calibri" w:cs="Times New Roman"/>
      <w:b/>
      <w:bCs/>
      <w:iCs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autoRedefine/>
    <w:uiPriority w:val="99"/>
    <w:qFormat/>
    <w:rsid w:val="000A054B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4">
    <w:name w:val="heading 4"/>
    <w:basedOn w:val="3"/>
    <w:next w:val="a"/>
    <w:link w:val="40"/>
    <w:autoRedefine/>
    <w:uiPriority w:val="99"/>
    <w:qFormat/>
    <w:rsid w:val="000A054B"/>
    <w:pPr>
      <w:keepLines/>
      <w:autoSpaceDE w:val="0"/>
      <w:autoSpaceDN w:val="0"/>
      <w:adjustRightInd w:val="0"/>
      <w:jc w:val="right"/>
      <w:outlineLvl w:val="3"/>
    </w:pPr>
    <w:rPr>
      <w:bCs w:val="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0A054B"/>
    <w:p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i/>
      <w:sz w:val="26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A054B"/>
    <w:p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054B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A054B"/>
    <w:rPr>
      <w:rFonts w:ascii="Calibri" w:eastAsia="Times New Roman" w:hAnsi="Calibri" w:cs="Times New Roman"/>
      <w:b/>
      <w:bCs/>
      <w:i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A054B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A054B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0A054B"/>
    <w:rPr>
      <w:rFonts w:ascii="Calibri" w:eastAsia="Times New Roman" w:hAnsi="Calibri" w:cs="Times New Roman"/>
      <w:b/>
      <w:i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0A054B"/>
    <w:rPr>
      <w:rFonts w:ascii="Calibri" w:eastAsia="Times New Roman" w:hAnsi="Calibri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A054B"/>
  </w:style>
  <w:style w:type="paragraph" w:customStyle="1" w:styleId="EmptyLayoutCell">
    <w:name w:val="EmptyLayoutCell"/>
    <w:basedOn w:val="a"/>
    <w:rsid w:val="000A054B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3">
    <w:name w:val="Balloon Text"/>
    <w:basedOn w:val="a"/>
    <w:link w:val="a4"/>
    <w:uiPriority w:val="99"/>
    <w:unhideWhenUsed/>
    <w:rsid w:val="000A054B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4">
    <w:name w:val="Текст выноски Знак"/>
    <w:basedOn w:val="a0"/>
    <w:link w:val="a3"/>
    <w:uiPriority w:val="99"/>
    <w:rsid w:val="000A054B"/>
    <w:rPr>
      <w:rFonts w:ascii="Tahoma" w:eastAsia="Times New Roman" w:hAnsi="Tahoma" w:cs="Tahoma"/>
      <w:sz w:val="16"/>
      <w:szCs w:val="16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0A054B"/>
  </w:style>
  <w:style w:type="paragraph" w:styleId="a5">
    <w:name w:val="Body Text"/>
    <w:basedOn w:val="a"/>
    <w:link w:val="a6"/>
    <w:uiPriority w:val="99"/>
    <w:rsid w:val="000A05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A0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rsid w:val="000A054B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0A05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">
    <w:name w:val="blk"/>
    <w:uiPriority w:val="99"/>
    <w:rsid w:val="000A054B"/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rsid w:val="000A054B"/>
    <w:pPr>
      <w:tabs>
        <w:tab w:val="center" w:pos="4677"/>
        <w:tab w:val="right" w:pos="9355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0A05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page number"/>
    <w:basedOn w:val="a0"/>
    <w:uiPriority w:val="99"/>
    <w:rsid w:val="000A054B"/>
    <w:rPr>
      <w:rFonts w:cs="Times New Roman"/>
    </w:rPr>
  </w:style>
  <w:style w:type="paragraph" w:styleId="aa">
    <w:name w:val="Normal (Web)"/>
    <w:basedOn w:val="a"/>
    <w:uiPriority w:val="99"/>
    <w:rsid w:val="000A054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ab">
    <w:name w:val="footnote text"/>
    <w:basedOn w:val="a"/>
    <w:link w:val="ac"/>
    <w:uiPriority w:val="99"/>
    <w:rsid w:val="000A054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c">
    <w:name w:val="Текст сноски Знак"/>
    <w:basedOn w:val="a0"/>
    <w:link w:val="ab"/>
    <w:uiPriority w:val="99"/>
    <w:rsid w:val="000A054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0A054B"/>
    <w:rPr>
      <w:rFonts w:ascii="Times New Roman" w:hAnsi="Times New Roman" w:cs="Times New Roman"/>
      <w:sz w:val="20"/>
      <w:lang w:val="x-none" w:eastAsia="ru-RU"/>
    </w:rPr>
  </w:style>
  <w:style w:type="character" w:styleId="ad">
    <w:name w:val="footnote reference"/>
    <w:basedOn w:val="a0"/>
    <w:uiPriority w:val="99"/>
    <w:rsid w:val="000A054B"/>
    <w:rPr>
      <w:rFonts w:cs="Times New Roman"/>
      <w:vertAlign w:val="superscript"/>
    </w:rPr>
  </w:style>
  <w:style w:type="paragraph" w:styleId="23">
    <w:name w:val="List 2"/>
    <w:basedOn w:val="a"/>
    <w:uiPriority w:val="99"/>
    <w:rsid w:val="000A054B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e">
    <w:name w:val="Hyperlink"/>
    <w:basedOn w:val="a0"/>
    <w:uiPriority w:val="99"/>
    <w:rsid w:val="000A054B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99"/>
    <w:rsid w:val="000A054B"/>
    <w:pPr>
      <w:tabs>
        <w:tab w:val="right" w:leader="dot" w:pos="9344"/>
      </w:tabs>
      <w:spacing w:after="0"/>
    </w:pPr>
    <w:rPr>
      <w:rFonts w:ascii="Times New Roman" w:eastAsia="Times New Roman" w:hAnsi="Times New Roman" w:cs="Calibri"/>
      <w:b/>
      <w:bCs/>
      <w:sz w:val="24"/>
      <w:szCs w:val="24"/>
      <w:lang w:eastAsia="ru-RU"/>
    </w:rPr>
  </w:style>
  <w:style w:type="paragraph" w:styleId="24">
    <w:name w:val="toc 2"/>
    <w:basedOn w:val="a"/>
    <w:next w:val="a"/>
    <w:autoRedefine/>
    <w:uiPriority w:val="99"/>
    <w:rsid w:val="000A054B"/>
    <w:pPr>
      <w:tabs>
        <w:tab w:val="right" w:leader="dot" w:pos="9344"/>
      </w:tabs>
      <w:spacing w:after="0"/>
      <w:jc w:val="both"/>
    </w:pPr>
    <w:rPr>
      <w:rFonts w:ascii="Times New Roman" w:eastAsia="Times New Roman" w:hAnsi="Times New Roman" w:cs="Calibri"/>
      <w:iCs/>
      <w:noProof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99"/>
    <w:rsid w:val="000A054B"/>
    <w:pPr>
      <w:tabs>
        <w:tab w:val="right" w:leader="dot" w:pos="9344"/>
      </w:tabs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4"/>
      <w:lang w:eastAsia="ru-RU"/>
    </w:rPr>
  </w:style>
  <w:style w:type="paragraph" w:styleId="af">
    <w:name w:val="List Paragraph"/>
    <w:aliases w:val="Содержание. 2 уровень"/>
    <w:basedOn w:val="a"/>
    <w:link w:val="af0"/>
    <w:uiPriority w:val="99"/>
    <w:qFormat/>
    <w:rsid w:val="000A054B"/>
    <w:pPr>
      <w:spacing w:before="120" w:after="120" w:line="240" w:lineRule="auto"/>
      <w:ind w:left="708"/>
      <w:jc w:val="both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styleId="af1">
    <w:name w:val="Emphasis"/>
    <w:basedOn w:val="a0"/>
    <w:uiPriority w:val="99"/>
    <w:qFormat/>
    <w:rsid w:val="000A054B"/>
    <w:rPr>
      <w:rFonts w:cs="Times New Roman"/>
      <w:i/>
    </w:rPr>
  </w:style>
  <w:style w:type="paragraph" w:customStyle="1" w:styleId="ConsPlusNormal">
    <w:name w:val="ConsPlusNormal"/>
    <w:uiPriority w:val="99"/>
    <w:rsid w:val="000A05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rsid w:val="000A054B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0A05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mmentTextChar">
    <w:name w:val="Comment Text Char"/>
    <w:uiPriority w:val="99"/>
    <w:locked/>
    <w:rsid w:val="000A054B"/>
    <w:rPr>
      <w:rFonts w:ascii="Times New Roman" w:hAnsi="Times New Roman"/>
      <w:sz w:val="20"/>
    </w:rPr>
  </w:style>
  <w:style w:type="paragraph" w:styleId="af4">
    <w:name w:val="annotation text"/>
    <w:basedOn w:val="a"/>
    <w:link w:val="af5"/>
    <w:uiPriority w:val="99"/>
    <w:rsid w:val="000A054B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rsid w:val="000A054B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3">
    <w:name w:val="Текст примечания Знак1"/>
    <w:uiPriority w:val="99"/>
    <w:rsid w:val="000A054B"/>
    <w:rPr>
      <w:sz w:val="20"/>
    </w:rPr>
  </w:style>
  <w:style w:type="character" w:customStyle="1" w:styleId="CommentSubjectChar">
    <w:name w:val="Comment Subject Char"/>
    <w:uiPriority w:val="99"/>
    <w:locked/>
    <w:rsid w:val="000A054B"/>
    <w:rPr>
      <w:b/>
    </w:rPr>
  </w:style>
  <w:style w:type="paragraph" w:styleId="af6">
    <w:name w:val="annotation subject"/>
    <w:basedOn w:val="af4"/>
    <w:next w:val="af4"/>
    <w:link w:val="af7"/>
    <w:uiPriority w:val="99"/>
    <w:rsid w:val="000A054B"/>
    <w:rPr>
      <w:rFonts w:ascii="Times New Roman" w:hAnsi="Times New Roman"/>
      <w:b/>
    </w:rPr>
  </w:style>
  <w:style w:type="character" w:customStyle="1" w:styleId="af7">
    <w:name w:val="Тема примечания Знак"/>
    <w:basedOn w:val="af5"/>
    <w:link w:val="af6"/>
    <w:uiPriority w:val="99"/>
    <w:rsid w:val="000A054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14">
    <w:name w:val="Тема примечания Знак1"/>
    <w:uiPriority w:val="99"/>
    <w:rsid w:val="000A054B"/>
    <w:rPr>
      <w:b/>
      <w:sz w:val="20"/>
    </w:rPr>
  </w:style>
  <w:style w:type="paragraph" w:styleId="25">
    <w:name w:val="Body Text Indent 2"/>
    <w:basedOn w:val="a"/>
    <w:link w:val="26"/>
    <w:uiPriority w:val="99"/>
    <w:rsid w:val="000A054B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0A05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uiPriority w:val="99"/>
    <w:rsid w:val="000A054B"/>
  </w:style>
  <w:style w:type="character" w:customStyle="1" w:styleId="af8">
    <w:name w:val="Цветовое выделение"/>
    <w:uiPriority w:val="99"/>
    <w:rsid w:val="000A054B"/>
    <w:rPr>
      <w:b/>
      <w:color w:val="26282F"/>
    </w:rPr>
  </w:style>
  <w:style w:type="character" w:customStyle="1" w:styleId="af9">
    <w:name w:val="Гипертекстовая ссылка"/>
    <w:uiPriority w:val="99"/>
    <w:rsid w:val="000A054B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0A054B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c">
    <w:name w:val="Внимание: криминал!!"/>
    <w:basedOn w:val="afb"/>
    <w:next w:val="a"/>
    <w:uiPriority w:val="99"/>
    <w:rsid w:val="000A054B"/>
  </w:style>
  <w:style w:type="paragraph" w:customStyle="1" w:styleId="afd">
    <w:name w:val="Внимание: недобросовестность!"/>
    <w:basedOn w:val="afb"/>
    <w:next w:val="a"/>
    <w:uiPriority w:val="99"/>
    <w:rsid w:val="000A054B"/>
  </w:style>
  <w:style w:type="character" w:customStyle="1" w:styleId="afe">
    <w:name w:val="Выделение для Базового Поиска"/>
    <w:uiPriority w:val="99"/>
    <w:rsid w:val="000A054B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0A054B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1">
    <w:name w:val="Основное меню (преемственное)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  <w:sz w:val="24"/>
      <w:lang w:eastAsia="ru-RU"/>
    </w:rPr>
  </w:style>
  <w:style w:type="paragraph" w:customStyle="1" w:styleId="15">
    <w:name w:val="Заголовок1"/>
    <w:basedOn w:val="aff1"/>
    <w:next w:val="a"/>
    <w:uiPriority w:val="99"/>
    <w:rsid w:val="000A054B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0A054B"/>
    <w:pPr>
      <w:keepLines/>
      <w:autoSpaceDE w:val="0"/>
      <w:autoSpaceDN w:val="0"/>
      <w:adjustRightInd w:val="0"/>
      <w:spacing w:after="240"/>
      <w:outlineLvl w:val="9"/>
    </w:pPr>
    <w:rPr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sz w:val="24"/>
      <w:lang w:eastAsia="ru-RU"/>
    </w:rPr>
  </w:style>
  <w:style w:type="character" w:customStyle="1" w:styleId="aff5">
    <w:name w:val="Заголовок своего сообщения"/>
    <w:uiPriority w:val="99"/>
    <w:rsid w:val="000A054B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Заголовок чужого сообщения"/>
    <w:uiPriority w:val="99"/>
    <w:rsid w:val="000A054B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9">
    <w:name w:val="Заголовок ЭР (правое окно)"/>
    <w:basedOn w:val="aff8"/>
    <w:next w:val="a"/>
    <w:uiPriority w:val="99"/>
    <w:rsid w:val="000A054B"/>
    <w:pPr>
      <w:spacing w:after="0"/>
      <w:jc w:val="left"/>
    </w:pPr>
  </w:style>
  <w:style w:type="paragraph" w:customStyle="1" w:styleId="affa">
    <w:name w:val="Интерактивный заголовок"/>
    <w:basedOn w:val="15"/>
    <w:next w:val="a"/>
    <w:uiPriority w:val="99"/>
    <w:rsid w:val="000A054B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c">
    <w:name w:val="Информация об изменениях"/>
    <w:basedOn w:val="affb"/>
    <w:next w:val="a"/>
    <w:uiPriority w:val="99"/>
    <w:rsid w:val="000A054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ind w:left="170" w:right="1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Комментарий"/>
    <w:basedOn w:val="affd"/>
    <w:next w:val="a"/>
    <w:uiPriority w:val="99"/>
    <w:rsid w:val="000A054B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0A054B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Колонтитул (левый)"/>
    <w:basedOn w:val="afff0"/>
    <w:next w:val="a"/>
    <w:uiPriority w:val="99"/>
    <w:rsid w:val="000A054B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3">
    <w:name w:val="Колонтитул (правый)"/>
    <w:basedOn w:val="afff2"/>
    <w:next w:val="a"/>
    <w:uiPriority w:val="99"/>
    <w:rsid w:val="000A054B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0A054B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0A054B"/>
  </w:style>
  <w:style w:type="paragraph" w:customStyle="1" w:styleId="afff6">
    <w:name w:val="Моноширинный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7">
    <w:name w:val="Найденные слова"/>
    <w:uiPriority w:val="99"/>
    <w:rsid w:val="000A054B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EFFFAD"/>
      <w:lang w:eastAsia="ru-RU"/>
    </w:rPr>
  </w:style>
  <w:style w:type="character" w:customStyle="1" w:styleId="afff9">
    <w:name w:val="Не вступил в силу"/>
    <w:uiPriority w:val="99"/>
    <w:rsid w:val="000A054B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0A054B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Таблицы (моноширинный)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d">
    <w:name w:val="Оглавление"/>
    <w:basedOn w:val="afffc"/>
    <w:next w:val="a"/>
    <w:uiPriority w:val="99"/>
    <w:rsid w:val="000A054B"/>
    <w:pPr>
      <w:ind w:left="140"/>
    </w:pPr>
  </w:style>
  <w:style w:type="character" w:customStyle="1" w:styleId="afffe">
    <w:name w:val="Опечатки"/>
    <w:uiPriority w:val="99"/>
    <w:rsid w:val="000A054B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0A054B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0A054B"/>
    <w:pPr>
      <w:keepLines/>
      <w:autoSpaceDE w:val="0"/>
      <w:autoSpaceDN w:val="0"/>
      <w:adjustRightInd w:val="0"/>
      <w:spacing w:before="480" w:after="240"/>
      <w:outlineLvl w:val="9"/>
    </w:pPr>
    <w:rPr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0A054B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0A054B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3">
    <w:name w:val="Постоянная часть"/>
    <w:basedOn w:val="aff1"/>
    <w:next w:val="a"/>
    <w:uiPriority w:val="99"/>
    <w:rsid w:val="000A054B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5">
    <w:name w:val="Пример."/>
    <w:basedOn w:val="afb"/>
    <w:next w:val="a"/>
    <w:uiPriority w:val="99"/>
    <w:rsid w:val="000A054B"/>
  </w:style>
  <w:style w:type="paragraph" w:customStyle="1" w:styleId="affff6">
    <w:name w:val="Примечание."/>
    <w:basedOn w:val="afb"/>
    <w:next w:val="a"/>
    <w:uiPriority w:val="99"/>
    <w:rsid w:val="000A054B"/>
  </w:style>
  <w:style w:type="character" w:customStyle="1" w:styleId="affff7">
    <w:name w:val="Продолжение ссылки"/>
    <w:uiPriority w:val="99"/>
    <w:rsid w:val="000A054B"/>
  </w:style>
  <w:style w:type="paragraph" w:customStyle="1" w:styleId="affff8">
    <w:name w:val="Словарная статья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9">
    <w:name w:val="Сравнение редакций"/>
    <w:uiPriority w:val="99"/>
    <w:rsid w:val="000A054B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0A054B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0A054B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d">
    <w:name w:val="Ссылка на утративший силу документ"/>
    <w:uiPriority w:val="99"/>
    <w:rsid w:val="000A054B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0A054B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before="200"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0">
    <w:name w:val="Технический комментарий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463F31"/>
      <w:sz w:val="24"/>
      <w:szCs w:val="24"/>
      <w:shd w:val="clear" w:color="auto" w:fill="FFFFA6"/>
      <w:lang w:eastAsia="ru-RU"/>
    </w:rPr>
  </w:style>
  <w:style w:type="character" w:customStyle="1" w:styleId="afffff1">
    <w:name w:val="Утратил силу"/>
    <w:uiPriority w:val="99"/>
    <w:rsid w:val="000A054B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fff3">
    <w:name w:val="Центрированный (таблица)"/>
    <w:basedOn w:val="afffb"/>
    <w:next w:val="a"/>
    <w:uiPriority w:val="99"/>
    <w:rsid w:val="000A054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before="30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0A05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4">
    <w:name w:val="annotation reference"/>
    <w:basedOn w:val="a0"/>
    <w:uiPriority w:val="99"/>
    <w:rsid w:val="000A054B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0A054B"/>
    <w:pPr>
      <w:spacing w:after="0" w:line="240" w:lineRule="auto"/>
      <w:ind w:left="72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51">
    <w:name w:val="toc 5"/>
    <w:basedOn w:val="a"/>
    <w:next w:val="a"/>
    <w:autoRedefine/>
    <w:uiPriority w:val="99"/>
    <w:rsid w:val="000A054B"/>
    <w:pPr>
      <w:spacing w:after="0" w:line="240" w:lineRule="auto"/>
      <w:ind w:left="96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6">
    <w:name w:val="toc 6"/>
    <w:basedOn w:val="a"/>
    <w:next w:val="a"/>
    <w:autoRedefine/>
    <w:uiPriority w:val="99"/>
    <w:rsid w:val="000A054B"/>
    <w:pPr>
      <w:spacing w:after="0" w:line="240" w:lineRule="auto"/>
      <w:ind w:left="120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71">
    <w:name w:val="toc 7"/>
    <w:basedOn w:val="a"/>
    <w:next w:val="a"/>
    <w:autoRedefine/>
    <w:uiPriority w:val="99"/>
    <w:rsid w:val="000A054B"/>
    <w:pPr>
      <w:spacing w:after="0" w:line="240" w:lineRule="auto"/>
      <w:ind w:left="144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8">
    <w:name w:val="toc 8"/>
    <w:basedOn w:val="a"/>
    <w:next w:val="a"/>
    <w:autoRedefine/>
    <w:uiPriority w:val="99"/>
    <w:rsid w:val="000A054B"/>
    <w:pPr>
      <w:spacing w:after="0" w:line="240" w:lineRule="auto"/>
      <w:ind w:left="168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9">
    <w:name w:val="toc 9"/>
    <w:basedOn w:val="a"/>
    <w:next w:val="a"/>
    <w:autoRedefine/>
    <w:uiPriority w:val="99"/>
    <w:rsid w:val="000A054B"/>
    <w:pPr>
      <w:spacing w:after="0" w:line="240" w:lineRule="auto"/>
      <w:ind w:left="192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customStyle="1" w:styleId="s1">
    <w:name w:val="s_1"/>
    <w:basedOn w:val="a"/>
    <w:uiPriority w:val="99"/>
    <w:rsid w:val="000A054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fff5">
    <w:name w:val="Table Grid"/>
    <w:basedOn w:val="a1"/>
    <w:uiPriority w:val="99"/>
    <w:rsid w:val="000A05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"/>
    <w:link w:val="afffff7"/>
    <w:uiPriority w:val="99"/>
    <w:semiHidden/>
    <w:rsid w:val="000A054B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fff7">
    <w:name w:val="Текст концевой сноски Знак"/>
    <w:basedOn w:val="a0"/>
    <w:link w:val="afffff6"/>
    <w:uiPriority w:val="99"/>
    <w:semiHidden/>
    <w:rsid w:val="000A054B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8">
    <w:name w:val="endnote reference"/>
    <w:basedOn w:val="a0"/>
    <w:uiPriority w:val="99"/>
    <w:semiHidden/>
    <w:rsid w:val="000A054B"/>
    <w:rPr>
      <w:rFonts w:cs="Times New Roman"/>
      <w:vertAlign w:val="superscript"/>
    </w:rPr>
  </w:style>
  <w:style w:type="character" w:styleId="afffff9">
    <w:name w:val="FollowedHyperlink"/>
    <w:basedOn w:val="a0"/>
    <w:uiPriority w:val="99"/>
    <w:rsid w:val="000A054B"/>
    <w:rPr>
      <w:rFonts w:cs="Times New Roman"/>
      <w:color w:val="800080"/>
      <w:u w:val="single"/>
    </w:rPr>
  </w:style>
  <w:style w:type="paragraph" w:customStyle="1" w:styleId="16">
    <w:name w:val="Обычный1"/>
    <w:uiPriority w:val="99"/>
    <w:rsid w:val="000A054B"/>
    <w:pPr>
      <w:spacing w:after="0"/>
    </w:pPr>
    <w:rPr>
      <w:rFonts w:ascii="Arial" w:eastAsia="Times New Roman" w:hAnsi="Arial" w:cs="Arial"/>
      <w:color w:val="000000"/>
      <w:lang w:val="en-US"/>
    </w:rPr>
  </w:style>
  <w:style w:type="character" w:customStyle="1" w:styleId="b-serp-urlitem1">
    <w:name w:val="b-serp-url__item1"/>
    <w:uiPriority w:val="99"/>
    <w:rsid w:val="000A054B"/>
  </w:style>
  <w:style w:type="paragraph" w:customStyle="1" w:styleId="17">
    <w:name w:val="Абзац списка1"/>
    <w:basedOn w:val="a"/>
    <w:uiPriority w:val="99"/>
    <w:rsid w:val="000A054B"/>
    <w:pPr>
      <w:spacing w:before="120" w:after="12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Знак Знак2"/>
    <w:uiPriority w:val="99"/>
    <w:rsid w:val="000A054B"/>
    <w:rPr>
      <w:rFonts w:ascii="Times New Roman" w:hAnsi="Times New Roman"/>
      <w:sz w:val="20"/>
      <w:lang w:val="en-US" w:eastAsia="ru-RU"/>
    </w:rPr>
  </w:style>
  <w:style w:type="paragraph" w:customStyle="1" w:styleId="afffffa">
    <w:name w:val="список с точками"/>
    <w:basedOn w:val="a"/>
    <w:uiPriority w:val="99"/>
    <w:rsid w:val="000A054B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b">
    <w:name w:val="Body Text Indent"/>
    <w:basedOn w:val="a"/>
    <w:link w:val="afffffc"/>
    <w:uiPriority w:val="99"/>
    <w:rsid w:val="000A054B"/>
    <w:pPr>
      <w:spacing w:after="120" w:line="240" w:lineRule="auto"/>
      <w:ind w:left="283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fffc">
    <w:name w:val="Основной текст с отступом Знак"/>
    <w:basedOn w:val="a0"/>
    <w:link w:val="afffffb"/>
    <w:uiPriority w:val="99"/>
    <w:rsid w:val="000A054B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d">
    <w:name w:val="Strong"/>
    <w:basedOn w:val="a0"/>
    <w:uiPriority w:val="99"/>
    <w:qFormat/>
    <w:rsid w:val="000A054B"/>
    <w:rPr>
      <w:rFonts w:cs="Times New Roman"/>
      <w:b/>
    </w:rPr>
  </w:style>
  <w:style w:type="character" w:customStyle="1" w:styleId="submenu-table">
    <w:name w:val="submenu-table"/>
    <w:uiPriority w:val="99"/>
    <w:rsid w:val="000A054B"/>
  </w:style>
  <w:style w:type="character" w:customStyle="1" w:styleId="fieldname">
    <w:name w:val="fieldname"/>
    <w:uiPriority w:val="99"/>
    <w:rsid w:val="000A054B"/>
  </w:style>
  <w:style w:type="character" w:customStyle="1" w:styleId="nowrap">
    <w:name w:val="nowrap"/>
    <w:uiPriority w:val="99"/>
    <w:rsid w:val="000A054B"/>
  </w:style>
  <w:style w:type="paragraph" w:styleId="afffffe">
    <w:name w:val="No Spacing"/>
    <w:link w:val="affffff"/>
    <w:uiPriority w:val="99"/>
    <w:qFormat/>
    <w:rsid w:val="000A05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yle5">
    <w:name w:val="style5"/>
    <w:uiPriority w:val="99"/>
    <w:rsid w:val="000A054B"/>
  </w:style>
  <w:style w:type="character" w:customStyle="1" w:styleId="post-b">
    <w:name w:val="post-b"/>
    <w:uiPriority w:val="99"/>
    <w:rsid w:val="000A054B"/>
  </w:style>
  <w:style w:type="paragraph" w:styleId="affffff0">
    <w:name w:val="TOC Heading"/>
    <w:basedOn w:val="1"/>
    <w:next w:val="a"/>
    <w:uiPriority w:val="99"/>
    <w:qFormat/>
    <w:rsid w:val="000A054B"/>
    <w:pPr>
      <w:keepLines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fffff1">
    <w:name w:val="Revision"/>
    <w:hidden/>
    <w:uiPriority w:val="99"/>
    <w:semiHidden/>
    <w:rsid w:val="000A054B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f0">
    <w:name w:val="Абзац списка Знак"/>
    <w:aliases w:val="Содержание. 2 уровень Знак"/>
    <w:link w:val="af"/>
    <w:uiPriority w:val="99"/>
    <w:locked/>
    <w:rsid w:val="000A054B"/>
    <w:rPr>
      <w:rFonts w:ascii="Calibri" w:eastAsia="Times New Roman" w:hAnsi="Calibri" w:cs="Times New Roman"/>
      <w:sz w:val="24"/>
      <w:szCs w:val="20"/>
      <w:lang w:eastAsia="ru-RU"/>
    </w:rPr>
  </w:style>
  <w:style w:type="paragraph" w:customStyle="1" w:styleId="28">
    <w:name w:val="Знак2"/>
    <w:basedOn w:val="a"/>
    <w:uiPriority w:val="99"/>
    <w:rsid w:val="000A054B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8">
    <w:name w:val="Нижний колонтитул Знак1"/>
    <w:aliases w:val="Нижний колонтитул Знак Знак Знак Знак1,Нижний колонтитул1 Знак1,Нижний колонтитул Знак Знак Знак2"/>
    <w:uiPriority w:val="99"/>
    <w:semiHidden/>
    <w:rsid w:val="000A054B"/>
    <w:rPr>
      <w:rFonts w:eastAsia="Times New Roman"/>
      <w:lang w:val="x-none" w:eastAsia="en-US"/>
    </w:rPr>
  </w:style>
  <w:style w:type="paragraph" w:customStyle="1" w:styleId="msonormalcxspmiddle">
    <w:name w:val="msonormalcxspmiddle"/>
    <w:basedOn w:val="a"/>
    <w:uiPriority w:val="99"/>
    <w:rsid w:val="000A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2">
    <w:name w:val="Title"/>
    <w:basedOn w:val="a"/>
    <w:link w:val="affffff3"/>
    <w:uiPriority w:val="99"/>
    <w:qFormat/>
    <w:rsid w:val="000A054B"/>
    <w:pPr>
      <w:spacing w:after="0" w:line="240" w:lineRule="auto"/>
      <w:jc w:val="center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affffff3">
    <w:name w:val="Название Знак"/>
    <w:basedOn w:val="a0"/>
    <w:link w:val="affffff2"/>
    <w:uiPriority w:val="99"/>
    <w:rsid w:val="000A054B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29">
    <w:name w:val="Основной текст2"/>
    <w:uiPriority w:val="99"/>
    <w:rsid w:val="000A054B"/>
    <w:rPr>
      <w:rFonts w:ascii="Times New Roman" w:hAnsi="Times New Roman"/>
      <w:sz w:val="18"/>
      <w:shd w:val="clear" w:color="auto" w:fill="FFFFFF"/>
    </w:rPr>
  </w:style>
  <w:style w:type="character" w:customStyle="1" w:styleId="affffff">
    <w:name w:val="Без интервала Знак"/>
    <w:link w:val="afffffe"/>
    <w:uiPriority w:val="99"/>
    <w:locked/>
    <w:rsid w:val="000A054B"/>
    <w:rPr>
      <w:rFonts w:ascii="Calibri" w:eastAsia="Times New Roman" w:hAnsi="Calibri" w:cs="Times New Roman"/>
    </w:rPr>
  </w:style>
  <w:style w:type="paragraph" w:customStyle="1" w:styleId="Style8">
    <w:name w:val="Style8"/>
    <w:basedOn w:val="a"/>
    <w:uiPriority w:val="99"/>
    <w:rsid w:val="000A054B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character" w:customStyle="1" w:styleId="19">
    <w:name w:val="Основной текст1"/>
    <w:link w:val="170"/>
    <w:uiPriority w:val="99"/>
    <w:locked/>
    <w:rsid w:val="000A054B"/>
    <w:rPr>
      <w:sz w:val="27"/>
      <w:shd w:val="clear" w:color="auto" w:fill="FFFFFF"/>
    </w:rPr>
  </w:style>
  <w:style w:type="character" w:customStyle="1" w:styleId="32">
    <w:name w:val="Основной текст3"/>
    <w:uiPriority w:val="99"/>
    <w:rsid w:val="000A054B"/>
    <w:rPr>
      <w:sz w:val="18"/>
      <w:shd w:val="clear" w:color="auto" w:fill="FFFFFF"/>
    </w:rPr>
  </w:style>
  <w:style w:type="paragraph" w:customStyle="1" w:styleId="170">
    <w:name w:val="Основной текст17"/>
    <w:basedOn w:val="a"/>
    <w:link w:val="19"/>
    <w:uiPriority w:val="99"/>
    <w:rsid w:val="000A054B"/>
    <w:pPr>
      <w:shd w:val="clear" w:color="auto" w:fill="FFFFFF"/>
      <w:spacing w:after="0" w:line="192" w:lineRule="exact"/>
    </w:pPr>
    <w:rPr>
      <w:sz w:val="27"/>
      <w:shd w:val="clear" w:color="auto" w:fill="FFFFFF"/>
    </w:rPr>
  </w:style>
  <w:style w:type="character" w:customStyle="1" w:styleId="90">
    <w:name w:val="Основной текст (9)"/>
    <w:uiPriority w:val="99"/>
    <w:rsid w:val="000A054B"/>
    <w:rPr>
      <w:rFonts w:ascii="Times New Roman" w:hAnsi="Times New Roman"/>
      <w:sz w:val="18"/>
    </w:rPr>
  </w:style>
  <w:style w:type="character" w:customStyle="1" w:styleId="FontStyle12">
    <w:name w:val="Font Style12"/>
    <w:uiPriority w:val="99"/>
    <w:rsid w:val="000A054B"/>
    <w:rPr>
      <w:rFonts w:ascii="Times New Roman" w:hAnsi="Times New Roman"/>
      <w:b/>
      <w:i/>
      <w:sz w:val="22"/>
    </w:rPr>
  </w:style>
  <w:style w:type="paragraph" w:customStyle="1" w:styleId="Style4">
    <w:name w:val="Style4"/>
    <w:basedOn w:val="a"/>
    <w:uiPriority w:val="99"/>
    <w:rsid w:val="000A05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0A054B"/>
    <w:rPr>
      <w:rFonts w:ascii="Times New Roman" w:hAnsi="Times New Roman"/>
      <w:sz w:val="22"/>
    </w:rPr>
  </w:style>
  <w:style w:type="character" w:customStyle="1" w:styleId="FontStyle15">
    <w:name w:val="Font Style15"/>
    <w:uiPriority w:val="99"/>
    <w:rsid w:val="000A054B"/>
    <w:rPr>
      <w:rFonts w:ascii="Times New Roman" w:hAnsi="Times New Roman"/>
      <w:b/>
      <w:sz w:val="22"/>
    </w:rPr>
  </w:style>
  <w:style w:type="paragraph" w:customStyle="1" w:styleId="Style3">
    <w:name w:val="Style3"/>
    <w:basedOn w:val="a"/>
    <w:uiPriority w:val="99"/>
    <w:rsid w:val="000A054B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Times New Roman"/>
      <w:sz w:val="24"/>
      <w:szCs w:val="24"/>
      <w:lang w:eastAsia="ru-RU" w:bidi="th-TH"/>
    </w:rPr>
  </w:style>
  <w:style w:type="character" w:customStyle="1" w:styleId="FontStyle11">
    <w:name w:val="Font Style11"/>
    <w:uiPriority w:val="99"/>
    <w:rsid w:val="000A054B"/>
    <w:rPr>
      <w:rFonts w:ascii="Times New Roman" w:hAnsi="Times New Roman"/>
      <w:b/>
      <w:i/>
      <w:sz w:val="22"/>
    </w:rPr>
  </w:style>
  <w:style w:type="character" w:customStyle="1" w:styleId="FontStyle14">
    <w:name w:val="Font Style14"/>
    <w:uiPriority w:val="99"/>
    <w:rsid w:val="000A054B"/>
    <w:rPr>
      <w:rFonts w:ascii="Times New Roman" w:hAnsi="Times New Roman"/>
      <w:i/>
      <w:sz w:val="22"/>
    </w:rPr>
  </w:style>
  <w:style w:type="character" w:customStyle="1" w:styleId="8pt">
    <w:name w:val="Основной текст + 8 pt"/>
    <w:aliases w:val="Курсив"/>
    <w:uiPriority w:val="99"/>
    <w:rsid w:val="000A054B"/>
    <w:rPr>
      <w:i/>
      <w:sz w:val="16"/>
      <w:shd w:val="clear" w:color="auto" w:fill="FFFFFF"/>
    </w:rPr>
  </w:style>
  <w:style w:type="character" w:customStyle="1" w:styleId="200">
    <w:name w:val="Основной текст (20)"/>
    <w:uiPriority w:val="99"/>
    <w:rsid w:val="000A054B"/>
    <w:rPr>
      <w:rFonts w:ascii="Times New Roman" w:hAnsi="Times New Roman"/>
      <w:sz w:val="18"/>
    </w:rPr>
  </w:style>
  <w:style w:type="character" w:customStyle="1" w:styleId="Hyperlink1">
    <w:name w:val="Hyperlink.1"/>
    <w:uiPriority w:val="99"/>
    <w:rsid w:val="000A054B"/>
    <w:rPr>
      <w:lang w:val="ru-RU" w:eastAsia="x-none"/>
    </w:rPr>
  </w:style>
  <w:style w:type="table" w:customStyle="1" w:styleId="1a">
    <w:name w:val="Сетка таблицы1"/>
    <w:uiPriority w:val="99"/>
    <w:rsid w:val="000A05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cxsplast">
    <w:name w:val="msonormalcxspmiddlecxsplast"/>
    <w:basedOn w:val="a"/>
    <w:uiPriority w:val="99"/>
    <w:rsid w:val="000A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4">
    <w:name w:val="Document Map"/>
    <w:basedOn w:val="a"/>
    <w:link w:val="affffff5"/>
    <w:uiPriority w:val="99"/>
    <w:semiHidden/>
    <w:unhideWhenUsed/>
    <w:rsid w:val="000A054B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fff5">
    <w:name w:val="Схема документа Знак"/>
    <w:basedOn w:val="a0"/>
    <w:link w:val="affffff4"/>
    <w:uiPriority w:val="99"/>
    <w:semiHidden/>
    <w:rsid w:val="000A05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9"/>
    <w:qFormat/>
    <w:rsid w:val="000A054B"/>
    <w:pPr>
      <w:keepNext/>
      <w:spacing w:after="0" w:line="240" w:lineRule="auto"/>
      <w:ind w:firstLine="660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styleId="2">
    <w:name w:val="heading 2"/>
    <w:basedOn w:val="a"/>
    <w:next w:val="a"/>
    <w:link w:val="20"/>
    <w:autoRedefine/>
    <w:uiPriority w:val="99"/>
    <w:qFormat/>
    <w:rsid w:val="000A054B"/>
    <w:pPr>
      <w:keepNext/>
      <w:spacing w:after="0" w:line="360" w:lineRule="auto"/>
      <w:ind w:left="7080" w:firstLine="708"/>
      <w:jc w:val="right"/>
      <w:outlineLvl w:val="1"/>
    </w:pPr>
    <w:rPr>
      <w:rFonts w:ascii="Calibri" w:eastAsia="Times New Roman" w:hAnsi="Calibri" w:cs="Times New Roman"/>
      <w:b/>
      <w:bCs/>
      <w:iCs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autoRedefine/>
    <w:uiPriority w:val="99"/>
    <w:qFormat/>
    <w:rsid w:val="000A054B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4">
    <w:name w:val="heading 4"/>
    <w:basedOn w:val="3"/>
    <w:next w:val="a"/>
    <w:link w:val="40"/>
    <w:autoRedefine/>
    <w:uiPriority w:val="99"/>
    <w:qFormat/>
    <w:rsid w:val="000A054B"/>
    <w:pPr>
      <w:keepLines/>
      <w:autoSpaceDE w:val="0"/>
      <w:autoSpaceDN w:val="0"/>
      <w:adjustRightInd w:val="0"/>
      <w:jc w:val="right"/>
      <w:outlineLvl w:val="3"/>
    </w:pPr>
    <w:rPr>
      <w:bCs w:val="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0A054B"/>
    <w:p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i/>
      <w:sz w:val="26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A054B"/>
    <w:p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054B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A054B"/>
    <w:rPr>
      <w:rFonts w:ascii="Calibri" w:eastAsia="Times New Roman" w:hAnsi="Calibri" w:cs="Times New Roman"/>
      <w:b/>
      <w:bCs/>
      <w:i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A054B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A054B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0A054B"/>
    <w:rPr>
      <w:rFonts w:ascii="Calibri" w:eastAsia="Times New Roman" w:hAnsi="Calibri" w:cs="Times New Roman"/>
      <w:b/>
      <w:i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0A054B"/>
    <w:rPr>
      <w:rFonts w:ascii="Calibri" w:eastAsia="Times New Roman" w:hAnsi="Calibri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A054B"/>
  </w:style>
  <w:style w:type="paragraph" w:customStyle="1" w:styleId="EmptyLayoutCell">
    <w:name w:val="EmptyLayoutCell"/>
    <w:basedOn w:val="a"/>
    <w:rsid w:val="000A054B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3">
    <w:name w:val="Balloon Text"/>
    <w:basedOn w:val="a"/>
    <w:link w:val="a4"/>
    <w:uiPriority w:val="99"/>
    <w:unhideWhenUsed/>
    <w:rsid w:val="000A054B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4">
    <w:name w:val="Текст выноски Знак"/>
    <w:basedOn w:val="a0"/>
    <w:link w:val="a3"/>
    <w:uiPriority w:val="99"/>
    <w:rsid w:val="000A054B"/>
    <w:rPr>
      <w:rFonts w:ascii="Tahoma" w:eastAsia="Times New Roman" w:hAnsi="Tahoma" w:cs="Tahoma"/>
      <w:sz w:val="16"/>
      <w:szCs w:val="16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0A054B"/>
  </w:style>
  <w:style w:type="paragraph" w:styleId="a5">
    <w:name w:val="Body Text"/>
    <w:basedOn w:val="a"/>
    <w:link w:val="a6"/>
    <w:uiPriority w:val="99"/>
    <w:rsid w:val="000A05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A0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rsid w:val="000A054B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0A05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">
    <w:name w:val="blk"/>
    <w:uiPriority w:val="99"/>
    <w:rsid w:val="000A054B"/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rsid w:val="000A054B"/>
    <w:pPr>
      <w:tabs>
        <w:tab w:val="center" w:pos="4677"/>
        <w:tab w:val="right" w:pos="9355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0A05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page number"/>
    <w:basedOn w:val="a0"/>
    <w:uiPriority w:val="99"/>
    <w:rsid w:val="000A054B"/>
    <w:rPr>
      <w:rFonts w:cs="Times New Roman"/>
    </w:rPr>
  </w:style>
  <w:style w:type="paragraph" w:styleId="aa">
    <w:name w:val="Normal (Web)"/>
    <w:basedOn w:val="a"/>
    <w:uiPriority w:val="99"/>
    <w:rsid w:val="000A054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ab">
    <w:name w:val="footnote text"/>
    <w:basedOn w:val="a"/>
    <w:link w:val="ac"/>
    <w:uiPriority w:val="99"/>
    <w:rsid w:val="000A054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c">
    <w:name w:val="Текст сноски Знак"/>
    <w:basedOn w:val="a0"/>
    <w:link w:val="ab"/>
    <w:uiPriority w:val="99"/>
    <w:rsid w:val="000A054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0A054B"/>
    <w:rPr>
      <w:rFonts w:ascii="Times New Roman" w:hAnsi="Times New Roman" w:cs="Times New Roman"/>
      <w:sz w:val="20"/>
      <w:lang w:val="x-none" w:eastAsia="ru-RU"/>
    </w:rPr>
  </w:style>
  <w:style w:type="character" w:styleId="ad">
    <w:name w:val="footnote reference"/>
    <w:basedOn w:val="a0"/>
    <w:uiPriority w:val="99"/>
    <w:rsid w:val="000A054B"/>
    <w:rPr>
      <w:rFonts w:cs="Times New Roman"/>
      <w:vertAlign w:val="superscript"/>
    </w:rPr>
  </w:style>
  <w:style w:type="paragraph" w:styleId="23">
    <w:name w:val="List 2"/>
    <w:basedOn w:val="a"/>
    <w:uiPriority w:val="99"/>
    <w:rsid w:val="000A054B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e">
    <w:name w:val="Hyperlink"/>
    <w:basedOn w:val="a0"/>
    <w:uiPriority w:val="99"/>
    <w:rsid w:val="000A054B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99"/>
    <w:rsid w:val="000A054B"/>
    <w:pPr>
      <w:tabs>
        <w:tab w:val="right" w:leader="dot" w:pos="9344"/>
      </w:tabs>
      <w:spacing w:after="0"/>
    </w:pPr>
    <w:rPr>
      <w:rFonts w:ascii="Times New Roman" w:eastAsia="Times New Roman" w:hAnsi="Times New Roman" w:cs="Calibri"/>
      <w:b/>
      <w:bCs/>
      <w:sz w:val="24"/>
      <w:szCs w:val="24"/>
      <w:lang w:eastAsia="ru-RU"/>
    </w:rPr>
  </w:style>
  <w:style w:type="paragraph" w:styleId="24">
    <w:name w:val="toc 2"/>
    <w:basedOn w:val="a"/>
    <w:next w:val="a"/>
    <w:autoRedefine/>
    <w:uiPriority w:val="99"/>
    <w:rsid w:val="000A054B"/>
    <w:pPr>
      <w:tabs>
        <w:tab w:val="right" w:leader="dot" w:pos="9344"/>
      </w:tabs>
      <w:spacing w:after="0"/>
      <w:jc w:val="both"/>
    </w:pPr>
    <w:rPr>
      <w:rFonts w:ascii="Times New Roman" w:eastAsia="Times New Roman" w:hAnsi="Times New Roman" w:cs="Calibri"/>
      <w:iCs/>
      <w:noProof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99"/>
    <w:rsid w:val="000A054B"/>
    <w:pPr>
      <w:tabs>
        <w:tab w:val="right" w:leader="dot" w:pos="9344"/>
      </w:tabs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4"/>
      <w:lang w:eastAsia="ru-RU"/>
    </w:rPr>
  </w:style>
  <w:style w:type="paragraph" w:styleId="af">
    <w:name w:val="List Paragraph"/>
    <w:aliases w:val="Содержание. 2 уровень"/>
    <w:basedOn w:val="a"/>
    <w:link w:val="af0"/>
    <w:uiPriority w:val="99"/>
    <w:qFormat/>
    <w:rsid w:val="000A054B"/>
    <w:pPr>
      <w:spacing w:before="120" w:after="120" w:line="240" w:lineRule="auto"/>
      <w:ind w:left="708"/>
      <w:jc w:val="both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styleId="af1">
    <w:name w:val="Emphasis"/>
    <w:basedOn w:val="a0"/>
    <w:uiPriority w:val="99"/>
    <w:qFormat/>
    <w:rsid w:val="000A054B"/>
    <w:rPr>
      <w:rFonts w:cs="Times New Roman"/>
      <w:i/>
    </w:rPr>
  </w:style>
  <w:style w:type="paragraph" w:customStyle="1" w:styleId="ConsPlusNormal">
    <w:name w:val="ConsPlusNormal"/>
    <w:uiPriority w:val="99"/>
    <w:rsid w:val="000A05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rsid w:val="000A054B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0A05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mmentTextChar">
    <w:name w:val="Comment Text Char"/>
    <w:uiPriority w:val="99"/>
    <w:locked/>
    <w:rsid w:val="000A054B"/>
    <w:rPr>
      <w:rFonts w:ascii="Times New Roman" w:hAnsi="Times New Roman"/>
      <w:sz w:val="20"/>
    </w:rPr>
  </w:style>
  <w:style w:type="paragraph" w:styleId="af4">
    <w:name w:val="annotation text"/>
    <w:basedOn w:val="a"/>
    <w:link w:val="af5"/>
    <w:uiPriority w:val="99"/>
    <w:rsid w:val="000A054B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rsid w:val="000A054B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3">
    <w:name w:val="Текст примечания Знак1"/>
    <w:uiPriority w:val="99"/>
    <w:rsid w:val="000A054B"/>
    <w:rPr>
      <w:sz w:val="20"/>
    </w:rPr>
  </w:style>
  <w:style w:type="character" w:customStyle="1" w:styleId="CommentSubjectChar">
    <w:name w:val="Comment Subject Char"/>
    <w:uiPriority w:val="99"/>
    <w:locked/>
    <w:rsid w:val="000A054B"/>
    <w:rPr>
      <w:b/>
    </w:rPr>
  </w:style>
  <w:style w:type="paragraph" w:styleId="af6">
    <w:name w:val="annotation subject"/>
    <w:basedOn w:val="af4"/>
    <w:next w:val="af4"/>
    <w:link w:val="af7"/>
    <w:uiPriority w:val="99"/>
    <w:rsid w:val="000A054B"/>
    <w:rPr>
      <w:rFonts w:ascii="Times New Roman" w:hAnsi="Times New Roman"/>
      <w:b/>
    </w:rPr>
  </w:style>
  <w:style w:type="character" w:customStyle="1" w:styleId="af7">
    <w:name w:val="Тема примечания Знак"/>
    <w:basedOn w:val="af5"/>
    <w:link w:val="af6"/>
    <w:uiPriority w:val="99"/>
    <w:rsid w:val="000A054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14">
    <w:name w:val="Тема примечания Знак1"/>
    <w:uiPriority w:val="99"/>
    <w:rsid w:val="000A054B"/>
    <w:rPr>
      <w:b/>
      <w:sz w:val="20"/>
    </w:rPr>
  </w:style>
  <w:style w:type="paragraph" w:styleId="25">
    <w:name w:val="Body Text Indent 2"/>
    <w:basedOn w:val="a"/>
    <w:link w:val="26"/>
    <w:uiPriority w:val="99"/>
    <w:rsid w:val="000A054B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0A05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uiPriority w:val="99"/>
    <w:rsid w:val="000A054B"/>
  </w:style>
  <w:style w:type="character" w:customStyle="1" w:styleId="af8">
    <w:name w:val="Цветовое выделение"/>
    <w:uiPriority w:val="99"/>
    <w:rsid w:val="000A054B"/>
    <w:rPr>
      <w:b/>
      <w:color w:val="26282F"/>
    </w:rPr>
  </w:style>
  <w:style w:type="character" w:customStyle="1" w:styleId="af9">
    <w:name w:val="Гипертекстовая ссылка"/>
    <w:uiPriority w:val="99"/>
    <w:rsid w:val="000A054B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0A054B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c">
    <w:name w:val="Внимание: криминал!!"/>
    <w:basedOn w:val="afb"/>
    <w:next w:val="a"/>
    <w:uiPriority w:val="99"/>
    <w:rsid w:val="000A054B"/>
  </w:style>
  <w:style w:type="paragraph" w:customStyle="1" w:styleId="afd">
    <w:name w:val="Внимание: недобросовестность!"/>
    <w:basedOn w:val="afb"/>
    <w:next w:val="a"/>
    <w:uiPriority w:val="99"/>
    <w:rsid w:val="000A054B"/>
  </w:style>
  <w:style w:type="character" w:customStyle="1" w:styleId="afe">
    <w:name w:val="Выделение для Базового Поиска"/>
    <w:uiPriority w:val="99"/>
    <w:rsid w:val="000A054B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0A054B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1">
    <w:name w:val="Основное меню (преемственное)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  <w:sz w:val="24"/>
      <w:lang w:eastAsia="ru-RU"/>
    </w:rPr>
  </w:style>
  <w:style w:type="paragraph" w:customStyle="1" w:styleId="15">
    <w:name w:val="Заголовок1"/>
    <w:basedOn w:val="aff1"/>
    <w:next w:val="a"/>
    <w:uiPriority w:val="99"/>
    <w:rsid w:val="000A054B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0A054B"/>
    <w:pPr>
      <w:keepLines/>
      <w:autoSpaceDE w:val="0"/>
      <w:autoSpaceDN w:val="0"/>
      <w:adjustRightInd w:val="0"/>
      <w:spacing w:after="240"/>
      <w:outlineLvl w:val="9"/>
    </w:pPr>
    <w:rPr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sz w:val="24"/>
      <w:lang w:eastAsia="ru-RU"/>
    </w:rPr>
  </w:style>
  <w:style w:type="character" w:customStyle="1" w:styleId="aff5">
    <w:name w:val="Заголовок своего сообщения"/>
    <w:uiPriority w:val="99"/>
    <w:rsid w:val="000A054B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Заголовок чужого сообщения"/>
    <w:uiPriority w:val="99"/>
    <w:rsid w:val="000A054B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9">
    <w:name w:val="Заголовок ЭР (правое окно)"/>
    <w:basedOn w:val="aff8"/>
    <w:next w:val="a"/>
    <w:uiPriority w:val="99"/>
    <w:rsid w:val="000A054B"/>
    <w:pPr>
      <w:spacing w:after="0"/>
      <w:jc w:val="left"/>
    </w:pPr>
  </w:style>
  <w:style w:type="paragraph" w:customStyle="1" w:styleId="affa">
    <w:name w:val="Интерактивный заголовок"/>
    <w:basedOn w:val="15"/>
    <w:next w:val="a"/>
    <w:uiPriority w:val="99"/>
    <w:rsid w:val="000A054B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c">
    <w:name w:val="Информация об изменениях"/>
    <w:basedOn w:val="affb"/>
    <w:next w:val="a"/>
    <w:uiPriority w:val="99"/>
    <w:rsid w:val="000A054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ind w:left="170" w:right="1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Комментарий"/>
    <w:basedOn w:val="affd"/>
    <w:next w:val="a"/>
    <w:uiPriority w:val="99"/>
    <w:rsid w:val="000A054B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0A054B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Колонтитул (левый)"/>
    <w:basedOn w:val="afff0"/>
    <w:next w:val="a"/>
    <w:uiPriority w:val="99"/>
    <w:rsid w:val="000A054B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3">
    <w:name w:val="Колонтитул (правый)"/>
    <w:basedOn w:val="afff2"/>
    <w:next w:val="a"/>
    <w:uiPriority w:val="99"/>
    <w:rsid w:val="000A054B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0A054B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0A054B"/>
  </w:style>
  <w:style w:type="paragraph" w:customStyle="1" w:styleId="afff6">
    <w:name w:val="Моноширинный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7">
    <w:name w:val="Найденные слова"/>
    <w:uiPriority w:val="99"/>
    <w:rsid w:val="000A054B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EFFFAD"/>
      <w:lang w:eastAsia="ru-RU"/>
    </w:rPr>
  </w:style>
  <w:style w:type="character" w:customStyle="1" w:styleId="afff9">
    <w:name w:val="Не вступил в силу"/>
    <w:uiPriority w:val="99"/>
    <w:rsid w:val="000A054B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0A054B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Таблицы (моноширинный)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d">
    <w:name w:val="Оглавление"/>
    <w:basedOn w:val="afffc"/>
    <w:next w:val="a"/>
    <w:uiPriority w:val="99"/>
    <w:rsid w:val="000A054B"/>
    <w:pPr>
      <w:ind w:left="140"/>
    </w:pPr>
  </w:style>
  <w:style w:type="character" w:customStyle="1" w:styleId="afffe">
    <w:name w:val="Опечатки"/>
    <w:uiPriority w:val="99"/>
    <w:rsid w:val="000A054B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0A054B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0A054B"/>
    <w:pPr>
      <w:keepLines/>
      <w:autoSpaceDE w:val="0"/>
      <w:autoSpaceDN w:val="0"/>
      <w:adjustRightInd w:val="0"/>
      <w:spacing w:before="480" w:after="240"/>
      <w:outlineLvl w:val="9"/>
    </w:pPr>
    <w:rPr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0A054B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0A054B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3">
    <w:name w:val="Постоянная часть"/>
    <w:basedOn w:val="aff1"/>
    <w:next w:val="a"/>
    <w:uiPriority w:val="99"/>
    <w:rsid w:val="000A054B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5">
    <w:name w:val="Пример."/>
    <w:basedOn w:val="afb"/>
    <w:next w:val="a"/>
    <w:uiPriority w:val="99"/>
    <w:rsid w:val="000A054B"/>
  </w:style>
  <w:style w:type="paragraph" w:customStyle="1" w:styleId="affff6">
    <w:name w:val="Примечание."/>
    <w:basedOn w:val="afb"/>
    <w:next w:val="a"/>
    <w:uiPriority w:val="99"/>
    <w:rsid w:val="000A054B"/>
  </w:style>
  <w:style w:type="character" w:customStyle="1" w:styleId="affff7">
    <w:name w:val="Продолжение ссылки"/>
    <w:uiPriority w:val="99"/>
    <w:rsid w:val="000A054B"/>
  </w:style>
  <w:style w:type="paragraph" w:customStyle="1" w:styleId="affff8">
    <w:name w:val="Словарная статья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9">
    <w:name w:val="Сравнение редакций"/>
    <w:uiPriority w:val="99"/>
    <w:rsid w:val="000A054B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0A054B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0A054B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d">
    <w:name w:val="Ссылка на утративший силу документ"/>
    <w:uiPriority w:val="99"/>
    <w:rsid w:val="000A054B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0A054B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before="200"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0">
    <w:name w:val="Технический комментарий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463F31"/>
      <w:sz w:val="24"/>
      <w:szCs w:val="24"/>
      <w:shd w:val="clear" w:color="auto" w:fill="FFFFA6"/>
      <w:lang w:eastAsia="ru-RU"/>
    </w:rPr>
  </w:style>
  <w:style w:type="character" w:customStyle="1" w:styleId="afffff1">
    <w:name w:val="Утратил силу"/>
    <w:uiPriority w:val="99"/>
    <w:rsid w:val="000A054B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fff3">
    <w:name w:val="Центрированный (таблица)"/>
    <w:basedOn w:val="afffb"/>
    <w:next w:val="a"/>
    <w:uiPriority w:val="99"/>
    <w:rsid w:val="000A054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A054B"/>
    <w:pPr>
      <w:widowControl w:val="0"/>
      <w:autoSpaceDE w:val="0"/>
      <w:autoSpaceDN w:val="0"/>
      <w:adjustRightInd w:val="0"/>
      <w:spacing w:before="30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0A05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4">
    <w:name w:val="annotation reference"/>
    <w:basedOn w:val="a0"/>
    <w:uiPriority w:val="99"/>
    <w:rsid w:val="000A054B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0A054B"/>
    <w:pPr>
      <w:spacing w:after="0" w:line="240" w:lineRule="auto"/>
      <w:ind w:left="72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51">
    <w:name w:val="toc 5"/>
    <w:basedOn w:val="a"/>
    <w:next w:val="a"/>
    <w:autoRedefine/>
    <w:uiPriority w:val="99"/>
    <w:rsid w:val="000A054B"/>
    <w:pPr>
      <w:spacing w:after="0" w:line="240" w:lineRule="auto"/>
      <w:ind w:left="96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6">
    <w:name w:val="toc 6"/>
    <w:basedOn w:val="a"/>
    <w:next w:val="a"/>
    <w:autoRedefine/>
    <w:uiPriority w:val="99"/>
    <w:rsid w:val="000A054B"/>
    <w:pPr>
      <w:spacing w:after="0" w:line="240" w:lineRule="auto"/>
      <w:ind w:left="120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71">
    <w:name w:val="toc 7"/>
    <w:basedOn w:val="a"/>
    <w:next w:val="a"/>
    <w:autoRedefine/>
    <w:uiPriority w:val="99"/>
    <w:rsid w:val="000A054B"/>
    <w:pPr>
      <w:spacing w:after="0" w:line="240" w:lineRule="auto"/>
      <w:ind w:left="144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8">
    <w:name w:val="toc 8"/>
    <w:basedOn w:val="a"/>
    <w:next w:val="a"/>
    <w:autoRedefine/>
    <w:uiPriority w:val="99"/>
    <w:rsid w:val="000A054B"/>
    <w:pPr>
      <w:spacing w:after="0" w:line="240" w:lineRule="auto"/>
      <w:ind w:left="168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9">
    <w:name w:val="toc 9"/>
    <w:basedOn w:val="a"/>
    <w:next w:val="a"/>
    <w:autoRedefine/>
    <w:uiPriority w:val="99"/>
    <w:rsid w:val="000A054B"/>
    <w:pPr>
      <w:spacing w:after="0" w:line="240" w:lineRule="auto"/>
      <w:ind w:left="192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customStyle="1" w:styleId="s1">
    <w:name w:val="s_1"/>
    <w:basedOn w:val="a"/>
    <w:uiPriority w:val="99"/>
    <w:rsid w:val="000A054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fff5">
    <w:name w:val="Table Grid"/>
    <w:basedOn w:val="a1"/>
    <w:uiPriority w:val="99"/>
    <w:rsid w:val="000A05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"/>
    <w:link w:val="afffff7"/>
    <w:uiPriority w:val="99"/>
    <w:semiHidden/>
    <w:rsid w:val="000A054B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fff7">
    <w:name w:val="Текст концевой сноски Знак"/>
    <w:basedOn w:val="a0"/>
    <w:link w:val="afffff6"/>
    <w:uiPriority w:val="99"/>
    <w:semiHidden/>
    <w:rsid w:val="000A054B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8">
    <w:name w:val="endnote reference"/>
    <w:basedOn w:val="a0"/>
    <w:uiPriority w:val="99"/>
    <w:semiHidden/>
    <w:rsid w:val="000A054B"/>
    <w:rPr>
      <w:rFonts w:cs="Times New Roman"/>
      <w:vertAlign w:val="superscript"/>
    </w:rPr>
  </w:style>
  <w:style w:type="character" w:styleId="afffff9">
    <w:name w:val="FollowedHyperlink"/>
    <w:basedOn w:val="a0"/>
    <w:uiPriority w:val="99"/>
    <w:rsid w:val="000A054B"/>
    <w:rPr>
      <w:rFonts w:cs="Times New Roman"/>
      <w:color w:val="800080"/>
      <w:u w:val="single"/>
    </w:rPr>
  </w:style>
  <w:style w:type="paragraph" w:customStyle="1" w:styleId="16">
    <w:name w:val="Обычный1"/>
    <w:uiPriority w:val="99"/>
    <w:rsid w:val="000A054B"/>
    <w:pPr>
      <w:spacing w:after="0"/>
    </w:pPr>
    <w:rPr>
      <w:rFonts w:ascii="Arial" w:eastAsia="Times New Roman" w:hAnsi="Arial" w:cs="Arial"/>
      <w:color w:val="000000"/>
      <w:lang w:val="en-US"/>
    </w:rPr>
  </w:style>
  <w:style w:type="character" w:customStyle="1" w:styleId="b-serp-urlitem1">
    <w:name w:val="b-serp-url__item1"/>
    <w:uiPriority w:val="99"/>
    <w:rsid w:val="000A054B"/>
  </w:style>
  <w:style w:type="paragraph" w:customStyle="1" w:styleId="17">
    <w:name w:val="Абзац списка1"/>
    <w:basedOn w:val="a"/>
    <w:uiPriority w:val="99"/>
    <w:rsid w:val="000A054B"/>
    <w:pPr>
      <w:spacing w:before="120" w:after="12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Знак Знак2"/>
    <w:uiPriority w:val="99"/>
    <w:rsid w:val="000A054B"/>
    <w:rPr>
      <w:rFonts w:ascii="Times New Roman" w:hAnsi="Times New Roman"/>
      <w:sz w:val="20"/>
      <w:lang w:val="en-US" w:eastAsia="ru-RU"/>
    </w:rPr>
  </w:style>
  <w:style w:type="paragraph" w:customStyle="1" w:styleId="afffffa">
    <w:name w:val="список с точками"/>
    <w:basedOn w:val="a"/>
    <w:uiPriority w:val="99"/>
    <w:rsid w:val="000A054B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b">
    <w:name w:val="Body Text Indent"/>
    <w:basedOn w:val="a"/>
    <w:link w:val="afffffc"/>
    <w:uiPriority w:val="99"/>
    <w:rsid w:val="000A054B"/>
    <w:pPr>
      <w:spacing w:after="120" w:line="240" w:lineRule="auto"/>
      <w:ind w:left="283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fffc">
    <w:name w:val="Основной текст с отступом Знак"/>
    <w:basedOn w:val="a0"/>
    <w:link w:val="afffffb"/>
    <w:uiPriority w:val="99"/>
    <w:rsid w:val="000A054B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d">
    <w:name w:val="Strong"/>
    <w:basedOn w:val="a0"/>
    <w:uiPriority w:val="99"/>
    <w:qFormat/>
    <w:rsid w:val="000A054B"/>
    <w:rPr>
      <w:rFonts w:cs="Times New Roman"/>
      <w:b/>
    </w:rPr>
  </w:style>
  <w:style w:type="character" w:customStyle="1" w:styleId="submenu-table">
    <w:name w:val="submenu-table"/>
    <w:uiPriority w:val="99"/>
    <w:rsid w:val="000A054B"/>
  </w:style>
  <w:style w:type="character" w:customStyle="1" w:styleId="fieldname">
    <w:name w:val="fieldname"/>
    <w:uiPriority w:val="99"/>
    <w:rsid w:val="000A054B"/>
  </w:style>
  <w:style w:type="character" w:customStyle="1" w:styleId="nowrap">
    <w:name w:val="nowrap"/>
    <w:uiPriority w:val="99"/>
    <w:rsid w:val="000A054B"/>
  </w:style>
  <w:style w:type="paragraph" w:styleId="afffffe">
    <w:name w:val="No Spacing"/>
    <w:link w:val="affffff"/>
    <w:uiPriority w:val="99"/>
    <w:qFormat/>
    <w:rsid w:val="000A05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yle5">
    <w:name w:val="style5"/>
    <w:uiPriority w:val="99"/>
    <w:rsid w:val="000A054B"/>
  </w:style>
  <w:style w:type="character" w:customStyle="1" w:styleId="post-b">
    <w:name w:val="post-b"/>
    <w:uiPriority w:val="99"/>
    <w:rsid w:val="000A054B"/>
  </w:style>
  <w:style w:type="paragraph" w:styleId="affffff0">
    <w:name w:val="TOC Heading"/>
    <w:basedOn w:val="1"/>
    <w:next w:val="a"/>
    <w:uiPriority w:val="99"/>
    <w:qFormat/>
    <w:rsid w:val="000A054B"/>
    <w:pPr>
      <w:keepLines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fffff1">
    <w:name w:val="Revision"/>
    <w:hidden/>
    <w:uiPriority w:val="99"/>
    <w:semiHidden/>
    <w:rsid w:val="000A054B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f0">
    <w:name w:val="Абзац списка Знак"/>
    <w:aliases w:val="Содержание. 2 уровень Знак"/>
    <w:link w:val="af"/>
    <w:uiPriority w:val="99"/>
    <w:locked/>
    <w:rsid w:val="000A054B"/>
    <w:rPr>
      <w:rFonts w:ascii="Calibri" w:eastAsia="Times New Roman" w:hAnsi="Calibri" w:cs="Times New Roman"/>
      <w:sz w:val="24"/>
      <w:szCs w:val="20"/>
      <w:lang w:eastAsia="ru-RU"/>
    </w:rPr>
  </w:style>
  <w:style w:type="paragraph" w:customStyle="1" w:styleId="28">
    <w:name w:val="Знак2"/>
    <w:basedOn w:val="a"/>
    <w:uiPriority w:val="99"/>
    <w:rsid w:val="000A054B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8">
    <w:name w:val="Нижний колонтитул Знак1"/>
    <w:aliases w:val="Нижний колонтитул Знак Знак Знак Знак1,Нижний колонтитул1 Знак1,Нижний колонтитул Знак Знак Знак2"/>
    <w:uiPriority w:val="99"/>
    <w:semiHidden/>
    <w:rsid w:val="000A054B"/>
    <w:rPr>
      <w:rFonts w:eastAsia="Times New Roman"/>
      <w:lang w:val="x-none" w:eastAsia="en-US"/>
    </w:rPr>
  </w:style>
  <w:style w:type="paragraph" w:customStyle="1" w:styleId="msonormalcxspmiddle">
    <w:name w:val="msonormalcxspmiddle"/>
    <w:basedOn w:val="a"/>
    <w:uiPriority w:val="99"/>
    <w:rsid w:val="000A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2">
    <w:name w:val="Title"/>
    <w:basedOn w:val="a"/>
    <w:link w:val="affffff3"/>
    <w:uiPriority w:val="99"/>
    <w:qFormat/>
    <w:rsid w:val="000A054B"/>
    <w:pPr>
      <w:spacing w:after="0" w:line="240" w:lineRule="auto"/>
      <w:jc w:val="center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affffff3">
    <w:name w:val="Название Знак"/>
    <w:basedOn w:val="a0"/>
    <w:link w:val="affffff2"/>
    <w:uiPriority w:val="99"/>
    <w:rsid w:val="000A054B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29">
    <w:name w:val="Основной текст2"/>
    <w:uiPriority w:val="99"/>
    <w:rsid w:val="000A054B"/>
    <w:rPr>
      <w:rFonts w:ascii="Times New Roman" w:hAnsi="Times New Roman"/>
      <w:sz w:val="18"/>
      <w:shd w:val="clear" w:color="auto" w:fill="FFFFFF"/>
    </w:rPr>
  </w:style>
  <w:style w:type="character" w:customStyle="1" w:styleId="affffff">
    <w:name w:val="Без интервала Знак"/>
    <w:link w:val="afffffe"/>
    <w:uiPriority w:val="99"/>
    <w:locked/>
    <w:rsid w:val="000A054B"/>
    <w:rPr>
      <w:rFonts w:ascii="Calibri" w:eastAsia="Times New Roman" w:hAnsi="Calibri" w:cs="Times New Roman"/>
    </w:rPr>
  </w:style>
  <w:style w:type="paragraph" w:customStyle="1" w:styleId="Style8">
    <w:name w:val="Style8"/>
    <w:basedOn w:val="a"/>
    <w:uiPriority w:val="99"/>
    <w:rsid w:val="000A054B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character" w:customStyle="1" w:styleId="19">
    <w:name w:val="Основной текст1"/>
    <w:link w:val="170"/>
    <w:uiPriority w:val="99"/>
    <w:locked/>
    <w:rsid w:val="000A054B"/>
    <w:rPr>
      <w:sz w:val="27"/>
      <w:shd w:val="clear" w:color="auto" w:fill="FFFFFF"/>
    </w:rPr>
  </w:style>
  <w:style w:type="character" w:customStyle="1" w:styleId="32">
    <w:name w:val="Основной текст3"/>
    <w:uiPriority w:val="99"/>
    <w:rsid w:val="000A054B"/>
    <w:rPr>
      <w:sz w:val="18"/>
      <w:shd w:val="clear" w:color="auto" w:fill="FFFFFF"/>
    </w:rPr>
  </w:style>
  <w:style w:type="paragraph" w:customStyle="1" w:styleId="170">
    <w:name w:val="Основной текст17"/>
    <w:basedOn w:val="a"/>
    <w:link w:val="19"/>
    <w:uiPriority w:val="99"/>
    <w:rsid w:val="000A054B"/>
    <w:pPr>
      <w:shd w:val="clear" w:color="auto" w:fill="FFFFFF"/>
      <w:spacing w:after="0" w:line="192" w:lineRule="exact"/>
    </w:pPr>
    <w:rPr>
      <w:sz w:val="27"/>
      <w:shd w:val="clear" w:color="auto" w:fill="FFFFFF"/>
    </w:rPr>
  </w:style>
  <w:style w:type="character" w:customStyle="1" w:styleId="90">
    <w:name w:val="Основной текст (9)"/>
    <w:uiPriority w:val="99"/>
    <w:rsid w:val="000A054B"/>
    <w:rPr>
      <w:rFonts w:ascii="Times New Roman" w:hAnsi="Times New Roman"/>
      <w:sz w:val="18"/>
    </w:rPr>
  </w:style>
  <w:style w:type="character" w:customStyle="1" w:styleId="FontStyle12">
    <w:name w:val="Font Style12"/>
    <w:uiPriority w:val="99"/>
    <w:rsid w:val="000A054B"/>
    <w:rPr>
      <w:rFonts w:ascii="Times New Roman" w:hAnsi="Times New Roman"/>
      <w:b/>
      <w:i/>
      <w:sz w:val="22"/>
    </w:rPr>
  </w:style>
  <w:style w:type="paragraph" w:customStyle="1" w:styleId="Style4">
    <w:name w:val="Style4"/>
    <w:basedOn w:val="a"/>
    <w:uiPriority w:val="99"/>
    <w:rsid w:val="000A05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0A054B"/>
    <w:rPr>
      <w:rFonts w:ascii="Times New Roman" w:hAnsi="Times New Roman"/>
      <w:sz w:val="22"/>
    </w:rPr>
  </w:style>
  <w:style w:type="character" w:customStyle="1" w:styleId="FontStyle15">
    <w:name w:val="Font Style15"/>
    <w:uiPriority w:val="99"/>
    <w:rsid w:val="000A054B"/>
    <w:rPr>
      <w:rFonts w:ascii="Times New Roman" w:hAnsi="Times New Roman"/>
      <w:b/>
      <w:sz w:val="22"/>
    </w:rPr>
  </w:style>
  <w:style w:type="paragraph" w:customStyle="1" w:styleId="Style3">
    <w:name w:val="Style3"/>
    <w:basedOn w:val="a"/>
    <w:uiPriority w:val="99"/>
    <w:rsid w:val="000A054B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Times New Roman"/>
      <w:sz w:val="24"/>
      <w:szCs w:val="24"/>
      <w:lang w:eastAsia="ru-RU" w:bidi="th-TH"/>
    </w:rPr>
  </w:style>
  <w:style w:type="character" w:customStyle="1" w:styleId="FontStyle11">
    <w:name w:val="Font Style11"/>
    <w:uiPriority w:val="99"/>
    <w:rsid w:val="000A054B"/>
    <w:rPr>
      <w:rFonts w:ascii="Times New Roman" w:hAnsi="Times New Roman"/>
      <w:b/>
      <w:i/>
      <w:sz w:val="22"/>
    </w:rPr>
  </w:style>
  <w:style w:type="character" w:customStyle="1" w:styleId="FontStyle14">
    <w:name w:val="Font Style14"/>
    <w:uiPriority w:val="99"/>
    <w:rsid w:val="000A054B"/>
    <w:rPr>
      <w:rFonts w:ascii="Times New Roman" w:hAnsi="Times New Roman"/>
      <w:i/>
      <w:sz w:val="22"/>
    </w:rPr>
  </w:style>
  <w:style w:type="character" w:customStyle="1" w:styleId="8pt">
    <w:name w:val="Основной текст + 8 pt"/>
    <w:aliases w:val="Курсив"/>
    <w:uiPriority w:val="99"/>
    <w:rsid w:val="000A054B"/>
    <w:rPr>
      <w:i/>
      <w:sz w:val="16"/>
      <w:shd w:val="clear" w:color="auto" w:fill="FFFFFF"/>
    </w:rPr>
  </w:style>
  <w:style w:type="character" w:customStyle="1" w:styleId="200">
    <w:name w:val="Основной текст (20)"/>
    <w:uiPriority w:val="99"/>
    <w:rsid w:val="000A054B"/>
    <w:rPr>
      <w:rFonts w:ascii="Times New Roman" w:hAnsi="Times New Roman"/>
      <w:sz w:val="18"/>
    </w:rPr>
  </w:style>
  <w:style w:type="character" w:customStyle="1" w:styleId="Hyperlink1">
    <w:name w:val="Hyperlink.1"/>
    <w:uiPriority w:val="99"/>
    <w:rsid w:val="000A054B"/>
    <w:rPr>
      <w:lang w:val="ru-RU" w:eastAsia="x-none"/>
    </w:rPr>
  </w:style>
  <w:style w:type="table" w:customStyle="1" w:styleId="1a">
    <w:name w:val="Сетка таблицы1"/>
    <w:uiPriority w:val="99"/>
    <w:rsid w:val="000A05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cxsplast">
    <w:name w:val="msonormalcxspmiddlecxsplast"/>
    <w:basedOn w:val="a"/>
    <w:uiPriority w:val="99"/>
    <w:rsid w:val="000A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4">
    <w:name w:val="Document Map"/>
    <w:basedOn w:val="a"/>
    <w:link w:val="affffff5"/>
    <w:uiPriority w:val="99"/>
    <w:semiHidden/>
    <w:unhideWhenUsed/>
    <w:rsid w:val="000A054B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fff5">
    <w:name w:val="Схема документа Знак"/>
    <w:basedOn w:val="a0"/>
    <w:link w:val="affffff4"/>
    <w:uiPriority w:val="99"/>
    <w:semiHidden/>
    <w:rsid w:val="000A05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catalog/author/d704e3f9-efac-11e3-9244-90b11c31de4c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author/67568670-ca4c-11e5-ab25-90b11c31de4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rootel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znanium.com/catalog/product/987236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catalog/product/5368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22</Pages>
  <Words>5988</Words>
  <Characters>34133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40041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Нина Николаевна</dc:creator>
  <cp:keywords/>
  <dc:description/>
  <cp:lastModifiedBy>Здоровцова Олеся Николаевна</cp:lastModifiedBy>
  <cp:revision>20</cp:revision>
  <cp:lastPrinted>2022-06-07T10:27:00Z</cp:lastPrinted>
  <dcterms:created xsi:type="dcterms:W3CDTF">2021-09-28T11:46:00Z</dcterms:created>
  <dcterms:modified xsi:type="dcterms:W3CDTF">2025-11-19T02:18:00Z</dcterms:modified>
</cp:coreProperties>
</file>